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A9A" w:rsidRDefault="00E93A9A" w:rsidP="00E93A9A">
      <w:pPr>
        <w:pStyle w:val="AralkYok1"/>
        <w:jc w:val="center"/>
        <w:rPr>
          <w:rFonts w:ascii="Times New Roman" w:hAnsi="Times New Roman"/>
          <w:sz w:val="28"/>
          <w:szCs w:val="28"/>
        </w:rPr>
      </w:pPr>
    </w:p>
    <w:p w:rsidR="00E93A9A" w:rsidRDefault="00E93A9A" w:rsidP="00E93A9A">
      <w:pPr>
        <w:pStyle w:val="AralkYok1"/>
        <w:jc w:val="center"/>
        <w:rPr>
          <w:rFonts w:ascii="Times New Roman" w:hAnsi="Times New Roman"/>
          <w:sz w:val="28"/>
          <w:szCs w:val="28"/>
        </w:rPr>
      </w:pPr>
    </w:p>
    <w:p w:rsidR="00E93A9A" w:rsidRDefault="00E93A9A" w:rsidP="00E93A9A">
      <w:pPr>
        <w:pStyle w:val="AralkYok1"/>
        <w:jc w:val="center"/>
        <w:rPr>
          <w:rFonts w:ascii="Times New Roman" w:hAnsi="Times New Roman"/>
          <w:sz w:val="28"/>
          <w:szCs w:val="28"/>
        </w:rPr>
      </w:pPr>
    </w:p>
    <w:p w:rsidR="00E93A9A" w:rsidRDefault="00E93A9A" w:rsidP="00E93A9A">
      <w:pPr>
        <w:pStyle w:val="AralkYok1"/>
        <w:jc w:val="center"/>
        <w:rPr>
          <w:rFonts w:ascii="Times New Roman" w:hAnsi="Times New Roman"/>
          <w:sz w:val="28"/>
          <w:szCs w:val="28"/>
        </w:rPr>
      </w:pPr>
    </w:p>
    <w:p w:rsidR="00E93A9A" w:rsidRPr="00223DF6" w:rsidRDefault="00E93A9A" w:rsidP="00E93A9A">
      <w:pPr>
        <w:pStyle w:val="AralkYok1"/>
        <w:jc w:val="center"/>
        <w:rPr>
          <w:rFonts w:ascii="Times New Roman" w:hAnsi="Times New Roman"/>
          <w:b/>
          <w:sz w:val="40"/>
          <w:szCs w:val="40"/>
        </w:rPr>
      </w:pPr>
    </w:p>
    <w:p w:rsidR="00E93A9A" w:rsidRPr="00223DF6" w:rsidRDefault="00E93A9A" w:rsidP="00E93A9A">
      <w:pPr>
        <w:pStyle w:val="AralkYok1"/>
        <w:jc w:val="center"/>
        <w:rPr>
          <w:rFonts w:ascii="Times New Roman" w:hAnsi="Times New Roman"/>
          <w:b/>
          <w:sz w:val="40"/>
          <w:szCs w:val="40"/>
        </w:rPr>
      </w:pPr>
      <w:r w:rsidRPr="00223DF6">
        <w:rPr>
          <w:rFonts w:ascii="Times New Roman" w:hAnsi="Times New Roman"/>
          <w:b/>
          <w:sz w:val="40"/>
          <w:szCs w:val="40"/>
        </w:rPr>
        <w:t>TRT KURUMU PERSONELİ</w:t>
      </w:r>
    </w:p>
    <w:p w:rsidR="00E93A9A" w:rsidRPr="00223DF6" w:rsidRDefault="00E93A9A" w:rsidP="00E93A9A">
      <w:pPr>
        <w:pStyle w:val="AralkYok1"/>
        <w:jc w:val="center"/>
        <w:rPr>
          <w:rFonts w:ascii="Times New Roman" w:hAnsi="Times New Roman"/>
          <w:b/>
          <w:sz w:val="40"/>
          <w:szCs w:val="40"/>
        </w:rPr>
      </w:pPr>
    </w:p>
    <w:p w:rsidR="00E93A9A" w:rsidRPr="00223DF6" w:rsidRDefault="00E93A9A" w:rsidP="00E93A9A">
      <w:pPr>
        <w:pStyle w:val="AralkYok1"/>
        <w:jc w:val="center"/>
        <w:rPr>
          <w:rFonts w:ascii="Times New Roman" w:hAnsi="Times New Roman"/>
          <w:b/>
          <w:sz w:val="40"/>
          <w:szCs w:val="40"/>
        </w:rPr>
      </w:pPr>
      <w:r w:rsidRPr="00223DF6">
        <w:rPr>
          <w:rFonts w:ascii="Times New Roman" w:hAnsi="Times New Roman"/>
          <w:b/>
          <w:sz w:val="40"/>
          <w:szCs w:val="40"/>
        </w:rPr>
        <w:t>SAĞLIK VE SOSYAL YARDIMLAŞMA</w:t>
      </w:r>
    </w:p>
    <w:p w:rsidR="00E93A9A" w:rsidRPr="00223DF6" w:rsidRDefault="00E93A9A" w:rsidP="00E93A9A">
      <w:pPr>
        <w:pStyle w:val="AralkYok1"/>
        <w:jc w:val="center"/>
        <w:rPr>
          <w:rFonts w:ascii="Times New Roman" w:hAnsi="Times New Roman"/>
          <w:b/>
          <w:sz w:val="40"/>
          <w:szCs w:val="40"/>
        </w:rPr>
      </w:pPr>
      <w:r w:rsidRPr="00223DF6">
        <w:rPr>
          <w:rFonts w:ascii="Times New Roman" w:hAnsi="Times New Roman"/>
          <w:b/>
          <w:sz w:val="40"/>
          <w:szCs w:val="40"/>
        </w:rPr>
        <w:t xml:space="preserve"> VAKFI</w:t>
      </w:r>
    </w:p>
    <w:p w:rsidR="00E93A9A" w:rsidRPr="00223DF6" w:rsidRDefault="00E93A9A" w:rsidP="00E93A9A">
      <w:pPr>
        <w:pStyle w:val="AralkYok1"/>
        <w:jc w:val="center"/>
        <w:rPr>
          <w:rFonts w:ascii="Times New Roman" w:hAnsi="Times New Roman"/>
          <w:b/>
          <w:sz w:val="40"/>
          <w:szCs w:val="40"/>
        </w:rPr>
      </w:pPr>
    </w:p>
    <w:p w:rsidR="00E93A9A" w:rsidRPr="00223DF6" w:rsidRDefault="00E93A9A" w:rsidP="00E93A9A">
      <w:pPr>
        <w:pStyle w:val="AralkYok1"/>
        <w:jc w:val="center"/>
        <w:rPr>
          <w:rFonts w:ascii="Times New Roman" w:hAnsi="Times New Roman"/>
          <w:b/>
          <w:sz w:val="40"/>
          <w:szCs w:val="40"/>
        </w:rPr>
      </w:pPr>
    </w:p>
    <w:p w:rsidR="00E93A9A" w:rsidRPr="00223DF6" w:rsidRDefault="00E93A9A" w:rsidP="00E93A9A">
      <w:pPr>
        <w:pStyle w:val="AralkYok1"/>
        <w:jc w:val="center"/>
        <w:rPr>
          <w:rFonts w:ascii="Times New Roman" w:hAnsi="Times New Roman"/>
          <w:b/>
          <w:sz w:val="40"/>
          <w:szCs w:val="40"/>
        </w:rPr>
      </w:pPr>
    </w:p>
    <w:p w:rsidR="00E93A9A" w:rsidRPr="00223DF6" w:rsidRDefault="00E93A9A" w:rsidP="00E93A9A">
      <w:pPr>
        <w:pStyle w:val="AralkYok1"/>
        <w:jc w:val="center"/>
        <w:rPr>
          <w:rFonts w:ascii="Times New Roman" w:hAnsi="Times New Roman"/>
          <w:b/>
          <w:sz w:val="40"/>
          <w:szCs w:val="40"/>
        </w:rPr>
      </w:pPr>
    </w:p>
    <w:p w:rsidR="00E93A9A" w:rsidRPr="00223DF6" w:rsidRDefault="00E93A9A" w:rsidP="00E93A9A">
      <w:pPr>
        <w:pStyle w:val="AralkYok1"/>
        <w:jc w:val="center"/>
        <w:rPr>
          <w:rFonts w:ascii="Times New Roman" w:hAnsi="Times New Roman"/>
          <w:b/>
          <w:sz w:val="40"/>
          <w:szCs w:val="40"/>
        </w:rPr>
      </w:pPr>
    </w:p>
    <w:p w:rsidR="00E93A9A" w:rsidRPr="00223DF6" w:rsidRDefault="00E93A9A" w:rsidP="00E93A9A">
      <w:pPr>
        <w:pStyle w:val="AralkYok1"/>
        <w:jc w:val="center"/>
        <w:rPr>
          <w:rFonts w:ascii="Times New Roman" w:hAnsi="Times New Roman"/>
          <w:b/>
          <w:sz w:val="40"/>
          <w:szCs w:val="40"/>
        </w:rPr>
      </w:pPr>
    </w:p>
    <w:p w:rsidR="00E93A9A" w:rsidRPr="00223DF6" w:rsidRDefault="00E93A9A" w:rsidP="00E93A9A">
      <w:pPr>
        <w:pStyle w:val="AralkYok1"/>
        <w:jc w:val="center"/>
        <w:rPr>
          <w:rFonts w:ascii="Times New Roman" w:hAnsi="Times New Roman"/>
          <w:b/>
          <w:sz w:val="40"/>
          <w:szCs w:val="40"/>
        </w:rPr>
      </w:pPr>
    </w:p>
    <w:p w:rsidR="00E93A9A" w:rsidRPr="00223DF6" w:rsidRDefault="00E93A9A" w:rsidP="00E93A9A">
      <w:pPr>
        <w:pStyle w:val="AralkYok1"/>
        <w:jc w:val="center"/>
        <w:rPr>
          <w:rFonts w:ascii="Times New Roman" w:hAnsi="Times New Roman"/>
          <w:b/>
          <w:sz w:val="40"/>
          <w:szCs w:val="40"/>
        </w:rPr>
      </w:pPr>
    </w:p>
    <w:p w:rsidR="00E93A9A" w:rsidRPr="00223DF6" w:rsidRDefault="00E93A9A" w:rsidP="00E93A9A">
      <w:pPr>
        <w:pStyle w:val="AralkYok1"/>
        <w:jc w:val="center"/>
        <w:rPr>
          <w:rFonts w:ascii="Times New Roman" w:hAnsi="Times New Roman"/>
          <w:b/>
          <w:sz w:val="40"/>
          <w:szCs w:val="40"/>
        </w:rPr>
      </w:pPr>
    </w:p>
    <w:p w:rsidR="00E93A9A" w:rsidRPr="00223DF6" w:rsidRDefault="00E93A9A" w:rsidP="00E93A9A">
      <w:pPr>
        <w:pStyle w:val="AralkYok1"/>
        <w:jc w:val="center"/>
        <w:rPr>
          <w:rFonts w:ascii="Times New Roman" w:hAnsi="Times New Roman"/>
          <w:b/>
          <w:sz w:val="40"/>
          <w:szCs w:val="40"/>
        </w:rPr>
      </w:pPr>
    </w:p>
    <w:p w:rsidR="00E93A9A" w:rsidRPr="00223DF6" w:rsidRDefault="00E93A9A" w:rsidP="00E93A9A">
      <w:pPr>
        <w:pStyle w:val="AralkYok1"/>
        <w:jc w:val="center"/>
        <w:rPr>
          <w:rFonts w:ascii="Times New Roman" w:hAnsi="Times New Roman"/>
          <w:b/>
          <w:sz w:val="40"/>
          <w:szCs w:val="40"/>
        </w:rPr>
      </w:pPr>
      <w:r w:rsidRPr="00223DF6">
        <w:rPr>
          <w:rFonts w:ascii="Times New Roman" w:hAnsi="Times New Roman"/>
          <w:b/>
          <w:sz w:val="40"/>
          <w:szCs w:val="40"/>
        </w:rPr>
        <w:t>KREDİLER YÖNETMELİĞİ</w:t>
      </w:r>
    </w:p>
    <w:p w:rsidR="00E93A9A" w:rsidRPr="00223DF6" w:rsidRDefault="00E93A9A" w:rsidP="00E93A9A">
      <w:pPr>
        <w:pStyle w:val="AralkYok1"/>
        <w:jc w:val="center"/>
        <w:rPr>
          <w:rFonts w:ascii="Times New Roman" w:hAnsi="Times New Roman"/>
          <w:b/>
          <w:sz w:val="40"/>
          <w:szCs w:val="40"/>
        </w:rPr>
      </w:pPr>
    </w:p>
    <w:p w:rsidR="00E93A9A" w:rsidRPr="006036B1" w:rsidRDefault="00E93A9A" w:rsidP="00E93A9A">
      <w:pPr>
        <w:pStyle w:val="AralkYok1"/>
        <w:jc w:val="center"/>
        <w:rPr>
          <w:rFonts w:ascii="Times New Roman" w:hAnsi="Times New Roman"/>
          <w:sz w:val="28"/>
          <w:szCs w:val="28"/>
        </w:rPr>
      </w:pPr>
    </w:p>
    <w:p w:rsidR="00E93A9A" w:rsidRPr="006036B1" w:rsidRDefault="00E93A9A" w:rsidP="00E93A9A">
      <w:pPr>
        <w:pStyle w:val="AralkYok1"/>
        <w:jc w:val="center"/>
        <w:rPr>
          <w:rFonts w:ascii="Times New Roman" w:hAnsi="Times New Roman"/>
          <w:sz w:val="28"/>
          <w:szCs w:val="28"/>
        </w:rPr>
      </w:pPr>
    </w:p>
    <w:p w:rsidR="00E93A9A" w:rsidRPr="006036B1" w:rsidRDefault="00E93A9A" w:rsidP="00E93A9A">
      <w:pPr>
        <w:pStyle w:val="AralkYok1"/>
        <w:jc w:val="center"/>
        <w:rPr>
          <w:rFonts w:ascii="Times New Roman" w:hAnsi="Times New Roman"/>
          <w:sz w:val="28"/>
          <w:szCs w:val="28"/>
        </w:rPr>
      </w:pPr>
    </w:p>
    <w:p w:rsidR="00E93A9A" w:rsidRPr="006036B1" w:rsidRDefault="00E93A9A" w:rsidP="00E93A9A">
      <w:pPr>
        <w:pStyle w:val="AralkYok1"/>
        <w:jc w:val="center"/>
        <w:rPr>
          <w:rFonts w:ascii="Times New Roman" w:hAnsi="Times New Roman"/>
          <w:sz w:val="28"/>
          <w:szCs w:val="28"/>
        </w:rPr>
      </w:pPr>
    </w:p>
    <w:p w:rsidR="00E93A9A" w:rsidRPr="006036B1" w:rsidRDefault="00E93A9A" w:rsidP="00E93A9A">
      <w:pPr>
        <w:pStyle w:val="AralkYok1"/>
        <w:jc w:val="center"/>
        <w:rPr>
          <w:rFonts w:ascii="Times New Roman" w:hAnsi="Times New Roman"/>
          <w:sz w:val="28"/>
          <w:szCs w:val="28"/>
        </w:rPr>
      </w:pPr>
    </w:p>
    <w:p w:rsidR="00E93A9A" w:rsidRPr="006036B1" w:rsidRDefault="00E93A9A" w:rsidP="00E93A9A">
      <w:pPr>
        <w:pStyle w:val="AralkYok1"/>
        <w:jc w:val="center"/>
        <w:rPr>
          <w:rFonts w:ascii="Times New Roman" w:hAnsi="Times New Roman"/>
          <w:sz w:val="28"/>
          <w:szCs w:val="28"/>
        </w:rPr>
      </w:pPr>
    </w:p>
    <w:p w:rsidR="00E93A9A" w:rsidRPr="006036B1" w:rsidRDefault="00E93A9A" w:rsidP="00E93A9A">
      <w:pPr>
        <w:pStyle w:val="AralkYok1"/>
        <w:jc w:val="center"/>
        <w:rPr>
          <w:rFonts w:ascii="Times New Roman" w:hAnsi="Times New Roman"/>
          <w:sz w:val="28"/>
          <w:szCs w:val="28"/>
        </w:rPr>
      </w:pPr>
    </w:p>
    <w:p w:rsidR="00E93A9A" w:rsidRDefault="00E93A9A" w:rsidP="00E93A9A">
      <w:pPr>
        <w:pStyle w:val="AralkYok1"/>
        <w:jc w:val="center"/>
      </w:pPr>
    </w:p>
    <w:p w:rsidR="00E93A9A" w:rsidRDefault="00E93A9A" w:rsidP="00E93A9A">
      <w:pPr>
        <w:pStyle w:val="AralkYok1"/>
        <w:jc w:val="center"/>
      </w:pPr>
    </w:p>
    <w:p w:rsidR="00E93A9A" w:rsidRDefault="00E93A9A" w:rsidP="00E93A9A">
      <w:pPr>
        <w:pStyle w:val="AralkYok1"/>
        <w:jc w:val="center"/>
      </w:pPr>
    </w:p>
    <w:p w:rsidR="00E93A9A" w:rsidRDefault="00E93A9A" w:rsidP="00E93A9A">
      <w:pPr>
        <w:pStyle w:val="AralkYok1"/>
        <w:jc w:val="center"/>
      </w:pPr>
    </w:p>
    <w:p w:rsidR="00E93A9A" w:rsidRDefault="00E93A9A" w:rsidP="00E93A9A">
      <w:pPr>
        <w:pStyle w:val="AralkYok1"/>
        <w:jc w:val="center"/>
      </w:pPr>
    </w:p>
    <w:p w:rsidR="00E93A9A" w:rsidRDefault="00E93A9A" w:rsidP="00E93A9A">
      <w:pPr>
        <w:pStyle w:val="AralkYok1"/>
        <w:jc w:val="center"/>
      </w:pPr>
    </w:p>
    <w:p w:rsidR="00E93A9A" w:rsidRDefault="00E93A9A" w:rsidP="00E93A9A">
      <w:pPr>
        <w:pStyle w:val="AralkYok1"/>
        <w:jc w:val="center"/>
      </w:pPr>
    </w:p>
    <w:p w:rsidR="00E93A9A" w:rsidRDefault="00E93A9A" w:rsidP="00E93A9A">
      <w:pPr>
        <w:pStyle w:val="AralkYok1"/>
        <w:jc w:val="center"/>
      </w:pPr>
    </w:p>
    <w:p w:rsidR="00223DF6" w:rsidRDefault="00223DF6" w:rsidP="00E93A9A">
      <w:pPr>
        <w:pStyle w:val="AralkYok1"/>
        <w:jc w:val="center"/>
        <w:rPr>
          <w:rFonts w:ascii="Times New Roman" w:hAnsi="Times New Roman"/>
        </w:rPr>
      </w:pPr>
    </w:p>
    <w:p w:rsidR="00E93A9A" w:rsidRPr="00223DF6" w:rsidRDefault="00E93A9A" w:rsidP="00E93A9A">
      <w:pPr>
        <w:pStyle w:val="AralkYok1"/>
        <w:jc w:val="center"/>
        <w:rPr>
          <w:rFonts w:ascii="Times New Roman" w:hAnsi="Times New Roman"/>
          <w:b/>
        </w:rPr>
      </w:pPr>
      <w:r w:rsidRPr="00223DF6">
        <w:rPr>
          <w:rFonts w:ascii="Times New Roman" w:hAnsi="Times New Roman"/>
          <w:b/>
        </w:rPr>
        <w:lastRenderedPageBreak/>
        <w:t>TRT KURUMU PERSONELİ</w:t>
      </w:r>
    </w:p>
    <w:p w:rsidR="00E93A9A" w:rsidRPr="00223DF6" w:rsidRDefault="00E93A9A" w:rsidP="00E93A9A">
      <w:pPr>
        <w:pStyle w:val="AralkYok1"/>
        <w:jc w:val="center"/>
        <w:rPr>
          <w:rFonts w:ascii="Times New Roman" w:hAnsi="Times New Roman"/>
          <w:b/>
        </w:rPr>
      </w:pPr>
      <w:r w:rsidRPr="00223DF6">
        <w:rPr>
          <w:rFonts w:ascii="Times New Roman" w:hAnsi="Times New Roman"/>
          <w:b/>
        </w:rPr>
        <w:t>SAĞLIK VE SOSYAL YARDIMLAŞMA VAKFI</w:t>
      </w:r>
    </w:p>
    <w:p w:rsidR="00E93A9A" w:rsidRPr="00223DF6" w:rsidRDefault="00E93A9A" w:rsidP="00E93A9A">
      <w:pPr>
        <w:pStyle w:val="AralkYok1"/>
        <w:jc w:val="center"/>
        <w:rPr>
          <w:rFonts w:ascii="Times New Roman" w:hAnsi="Times New Roman"/>
          <w:b/>
        </w:rPr>
      </w:pPr>
      <w:r w:rsidRPr="00223DF6">
        <w:rPr>
          <w:rFonts w:ascii="Times New Roman" w:hAnsi="Times New Roman"/>
          <w:b/>
        </w:rPr>
        <w:t>KREDİLER YÖNETMELİĞİ</w:t>
      </w:r>
    </w:p>
    <w:p w:rsidR="00E93A9A" w:rsidRPr="00223DF6" w:rsidRDefault="00E93A9A" w:rsidP="00E93A9A">
      <w:pPr>
        <w:pStyle w:val="AralkYok1"/>
        <w:jc w:val="center"/>
        <w:rPr>
          <w:rFonts w:ascii="Times New Roman" w:hAnsi="Times New Roman"/>
          <w:b/>
        </w:rPr>
      </w:pPr>
    </w:p>
    <w:p w:rsidR="00E93A9A" w:rsidRPr="00223DF6" w:rsidRDefault="00E93A9A" w:rsidP="00E93A9A">
      <w:pPr>
        <w:pStyle w:val="AralkYok1"/>
        <w:jc w:val="center"/>
        <w:rPr>
          <w:rFonts w:ascii="Times New Roman" w:hAnsi="Times New Roman"/>
          <w:b/>
        </w:rPr>
      </w:pPr>
      <w:r w:rsidRPr="00223DF6">
        <w:rPr>
          <w:rFonts w:ascii="Times New Roman" w:hAnsi="Times New Roman"/>
          <w:b/>
        </w:rPr>
        <w:t>BÖLÜM I</w:t>
      </w:r>
    </w:p>
    <w:p w:rsidR="00E93A9A" w:rsidRPr="00223DF6" w:rsidRDefault="00E93A9A" w:rsidP="00E93A9A">
      <w:pPr>
        <w:pStyle w:val="AralkYok1"/>
        <w:jc w:val="center"/>
        <w:rPr>
          <w:rFonts w:ascii="Times New Roman" w:hAnsi="Times New Roman"/>
          <w:b/>
        </w:rPr>
      </w:pPr>
      <w:r w:rsidRPr="00223DF6">
        <w:rPr>
          <w:rFonts w:ascii="Times New Roman" w:hAnsi="Times New Roman"/>
          <w:b/>
        </w:rPr>
        <w:t>GENEL HÜKÜMLER</w:t>
      </w:r>
    </w:p>
    <w:p w:rsidR="00E93A9A" w:rsidRPr="006036B1" w:rsidRDefault="00E93A9A" w:rsidP="00E93A9A">
      <w:pPr>
        <w:pStyle w:val="AralkYok1"/>
        <w:rPr>
          <w:rFonts w:ascii="Times New Roman" w:hAnsi="Times New Roman"/>
        </w:rPr>
      </w:pPr>
    </w:p>
    <w:p w:rsidR="00E93A9A" w:rsidRPr="00223DF6" w:rsidRDefault="00E93A9A" w:rsidP="00E93A9A">
      <w:pPr>
        <w:pStyle w:val="AralkYok1"/>
        <w:jc w:val="both"/>
        <w:rPr>
          <w:rFonts w:ascii="Times New Roman" w:hAnsi="Times New Roman"/>
          <w:b/>
        </w:rPr>
      </w:pPr>
      <w:r w:rsidRPr="00223DF6">
        <w:rPr>
          <w:rFonts w:ascii="Times New Roman" w:hAnsi="Times New Roman"/>
          <w:b/>
        </w:rPr>
        <w:t xml:space="preserve">YETKİ </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Madde 1- </w:t>
      </w:r>
      <w:r w:rsidRPr="006036B1">
        <w:rPr>
          <w:rFonts w:ascii="Times New Roman" w:hAnsi="Times New Roman"/>
          <w:b/>
        </w:rPr>
        <w:t>Bu yönetmelik "TRT Kurumu personeli Sağlık ve Sosyal Yardımlaşma Vakfı</w:t>
      </w:r>
      <w:r w:rsidRPr="006036B1">
        <w:rPr>
          <w:rFonts w:ascii="Times New Roman" w:hAnsi="Times New Roman"/>
        </w:rPr>
        <w:t xml:space="preserve">" "Vakıf Senedi" </w:t>
      </w:r>
      <w:proofErr w:type="spellStart"/>
      <w:r w:rsidRPr="006036B1">
        <w:rPr>
          <w:rFonts w:ascii="Times New Roman" w:hAnsi="Times New Roman"/>
        </w:rPr>
        <w:t>nin</w:t>
      </w:r>
      <w:proofErr w:type="spellEnd"/>
      <w:r w:rsidRPr="006036B1">
        <w:rPr>
          <w:rFonts w:ascii="Times New Roman" w:hAnsi="Times New Roman"/>
        </w:rPr>
        <w:t xml:space="preserve"> 53.maddesi hükmüne göre Yönetim Kurulu tarafından hazırlanmıştır. </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AMAÇ </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Madde 2- Bu yönetmelik, "Vakıf </w:t>
      </w:r>
      <w:proofErr w:type="spellStart"/>
      <w:r w:rsidRPr="006036B1">
        <w:rPr>
          <w:rFonts w:ascii="Times New Roman" w:hAnsi="Times New Roman"/>
        </w:rPr>
        <w:t>Senedi"nin</w:t>
      </w:r>
      <w:proofErr w:type="spellEnd"/>
      <w:r w:rsidRPr="006036B1">
        <w:rPr>
          <w:rFonts w:ascii="Times New Roman" w:hAnsi="Times New Roman"/>
        </w:rPr>
        <w:t xml:space="preserve"> 4.maddesinin (h) fıkrası ile 42.maddesinin (a),(b),(c),ve (e) fıkralarında belirtilen Doğal Afet, Konut, Borç Para (İkraz) ve diğer kredilerin kullanılmasına ilişkin usul ve esasları belirler.</w:t>
      </w:r>
    </w:p>
    <w:p w:rsidR="00E93A9A" w:rsidRPr="006036B1" w:rsidRDefault="00E93A9A" w:rsidP="00E93A9A">
      <w:pPr>
        <w:pStyle w:val="AralkYok1"/>
        <w:jc w:val="both"/>
        <w:rPr>
          <w:rFonts w:ascii="Times New Roman" w:hAnsi="Times New Roman"/>
        </w:rPr>
      </w:pPr>
      <w:r w:rsidRPr="006036B1">
        <w:rPr>
          <w:rFonts w:ascii="Times New Roman" w:hAnsi="Times New Roman"/>
        </w:rPr>
        <w:t>KAPSAM</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Madde 3- Bu Yönetmelik, "Vakıf </w:t>
      </w:r>
      <w:proofErr w:type="spellStart"/>
      <w:r w:rsidRPr="006036B1">
        <w:rPr>
          <w:rFonts w:ascii="Times New Roman" w:hAnsi="Times New Roman"/>
        </w:rPr>
        <w:t>Senedi"nin</w:t>
      </w:r>
      <w:proofErr w:type="spellEnd"/>
      <w:r w:rsidRPr="006036B1">
        <w:rPr>
          <w:rFonts w:ascii="Times New Roman" w:hAnsi="Times New Roman"/>
        </w:rPr>
        <w:t xml:space="preserve"> 7.maddesi hükmüne göre üye olanlar ile 11.maddesinin (b) fıkrasına göre üyeliklerini devam ettirenlere verilecek kredileri kapsar. </w:t>
      </w:r>
    </w:p>
    <w:p w:rsidR="00E93A9A" w:rsidRPr="006036B1" w:rsidRDefault="00E93A9A" w:rsidP="00E93A9A">
      <w:pPr>
        <w:pStyle w:val="AralkYok1"/>
        <w:rPr>
          <w:rFonts w:ascii="Times New Roman" w:hAnsi="Times New Roman"/>
        </w:rPr>
      </w:pPr>
    </w:p>
    <w:p w:rsidR="00E93A9A" w:rsidRPr="006036B1" w:rsidRDefault="00E93A9A" w:rsidP="00E93A9A">
      <w:pPr>
        <w:pStyle w:val="AralkYok1"/>
        <w:rPr>
          <w:rFonts w:ascii="Times New Roman" w:hAnsi="Times New Roman"/>
        </w:rPr>
      </w:pPr>
    </w:p>
    <w:p w:rsidR="00E93A9A" w:rsidRPr="00223DF6" w:rsidRDefault="00E93A9A" w:rsidP="00E93A9A">
      <w:pPr>
        <w:pStyle w:val="AralkYok1"/>
        <w:rPr>
          <w:rFonts w:ascii="Times New Roman" w:hAnsi="Times New Roman"/>
          <w:b/>
        </w:rPr>
      </w:pPr>
    </w:p>
    <w:p w:rsidR="00E93A9A" w:rsidRPr="00223DF6" w:rsidRDefault="00E93A9A" w:rsidP="00E93A9A">
      <w:pPr>
        <w:pStyle w:val="AralkYok1"/>
        <w:jc w:val="center"/>
        <w:rPr>
          <w:rFonts w:ascii="Times New Roman" w:hAnsi="Times New Roman"/>
          <w:b/>
        </w:rPr>
      </w:pPr>
      <w:r w:rsidRPr="00223DF6">
        <w:rPr>
          <w:rFonts w:ascii="Times New Roman" w:hAnsi="Times New Roman"/>
          <w:b/>
        </w:rPr>
        <w:t>BÖLÜM II</w:t>
      </w:r>
    </w:p>
    <w:p w:rsidR="00E93A9A" w:rsidRPr="00223DF6" w:rsidRDefault="00E93A9A" w:rsidP="00E93A9A">
      <w:pPr>
        <w:pStyle w:val="AralkYok1"/>
        <w:jc w:val="center"/>
        <w:rPr>
          <w:rFonts w:ascii="Times New Roman" w:hAnsi="Times New Roman"/>
          <w:b/>
        </w:rPr>
      </w:pPr>
      <w:r w:rsidRPr="00223DF6">
        <w:rPr>
          <w:rFonts w:ascii="Times New Roman" w:hAnsi="Times New Roman"/>
          <w:b/>
        </w:rPr>
        <w:t>KREDİLERDEN YARARLANILMASINA İLİŞKİN USUL VE ESASLAR</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Madde 4- </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a) Doğal Afetler Kredisi hariç, herhangi bir kredi borcu bitmeyen üyeye aynı kredi türünden bir yenisi verilmez. </w:t>
      </w:r>
    </w:p>
    <w:p w:rsidR="00E93A9A" w:rsidRPr="00D179AB" w:rsidRDefault="00E93A9A" w:rsidP="00E93A9A">
      <w:pPr>
        <w:pStyle w:val="AralkYok1"/>
        <w:jc w:val="both"/>
        <w:rPr>
          <w:rFonts w:ascii="Times New Roman" w:hAnsi="Times New Roman"/>
        </w:rPr>
      </w:pPr>
      <w:r w:rsidRPr="006036B1">
        <w:rPr>
          <w:rFonts w:ascii="Times New Roman" w:hAnsi="Times New Roman"/>
        </w:rPr>
        <w:t xml:space="preserve">b) Krediler Yönetim Kurulu tarafından belirlenecek "Borç Senedi" karşılığında verilir. </w:t>
      </w:r>
      <w:r w:rsidRPr="00D179AB">
        <w:rPr>
          <w:rFonts w:ascii="Times New Roman" w:hAnsi="Times New Roman"/>
        </w:rPr>
        <w:t>Vakıf üyelerinden kefil istenmez.</w:t>
      </w:r>
      <w:r w:rsidR="00E76712">
        <w:rPr>
          <w:rFonts w:ascii="Times New Roman" w:hAnsi="Times New Roman"/>
        </w:rPr>
        <w:t xml:space="preserve"> </w:t>
      </w:r>
      <w:r w:rsidRPr="00D179AB">
        <w:rPr>
          <w:rFonts w:ascii="Times New Roman" w:hAnsi="Times New Roman"/>
        </w:rPr>
        <w:t>Ayrıca Vakıf Senedinin (b)fıkrasına göre üyeli</w:t>
      </w:r>
      <w:r>
        <w:rPr>
          <w:rFonts w:ascii="Times New Roman" w:hAnsi="Times New Roman"/>
        </w:rPr>
        <w:t>klerini devam ettiren üyelerden</w:t>
      </w:r>
      <w:r w:rsidRPr="00D179AB">
        <w:rPr>
          <w:rFonts w:ascii="Times New Roman" w:hAnsi="Times New Roman"/>
        </w:rPr>
        <w:t>,</w:t>
      </w:r>
      <w:r>
        <w:rPr>
          <w:rFonts w:ascii="Times New Roman" w:hAnsi="Times New Roman"/>
        </w:rPr>
        <w:t xml:space="preserve"> </w:t>
      </w:r>
      <w:r w:rsidR="00415BD7">
        <w:rPr>
          <w:rFonts w:ascii="Times New Roman" w:hAnsi="Times New Roman"/>
        </w:rPr>
        <w:t xml:space="preserve">kurumdan emekli </w:t>
      </w:r>
      <w:proofErr w:type="spellStart"/>
      <w:proofErr w:type="gramStart"/>
      <w:r w:rsidR="00415BD7">
        <w:rPr>
          <w:rFonts w:ascii="Times New Roman" w:hAnsi="Times New Roman"/>
        </w:rPr>
        <w:t>olanlara</w:t>
      </w:r>
      <w:r w:rsidRPr="00D179AB">
        <w:rPr>
          <w:rFonts w:ascii="Times New Roman" w:hAnsi="Times New Roman"/>
        </w:rPr>
        <w:t>,kullandırılacak</w:t>
      </w:r>
      <w:proofErr w:type="spellEnd"/>
      <w:proofErr w:type="gramEnd"/>
      <w:r w:rsidRPr="00D179AB">
        <w:rPr>
          <w:rFonts w:ascii="Times New Roman" w:hAnsi="Times New Roman"/>
        </w:rPr>
        <w:t xml:space="preserve"> kredilerde üyelik yıllarına göre ödedikleri toplam aidatlarından daha fazla kredi verilemez</w:t>
      </w:r>
      <w:r>
        <w:rPr>
          <w:rFonts w:ascii="Times New Roman" w:hAnsi="Times New Roman"/>
        </w:rPr>
        <w:t>.</w:t>
      </w:r>
    </w:p>
    <w:p w:rsidR="00E93A9A" w:rsidRPr="006036B1" w:rsidRDefault="00E93A9A" w:rsidP="00E93A9A">
      <w:pPr>
        <w:pStyle w:val="AralkYok1"/>
        <w:jc w:val="both"/>
        <w:rPr>
          <w:rFonts w:ascii="Times New Roman" w:hAnsi="Times New Roman"/>
        </w:rPr>
      </w:pPr>
      <w:r w:rsidRPr="004E3646">
        <w:rPr>
          <w:rFonts w:ascii="Times New Roman" w:hAnsi="Times New Roman"/>
        </w:rPr>
        <w:t>c)</w:t>
      </w:r>
      <w:r w:rsidRPr="006036B1">
        <w:rPr>
          <w:rFonts w:ascii="Times New Roman" w:hAnsi="Times New Roman"/>
        </w:rPr>
        <w:t xml:space="preserve"> Kredi talepleri bu yönetmelikle öngörülen belgelerin düzenlenip Vakfa ibrazını müteakip değerlendirmeye alınır. </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d) Kredi almış olan üye, Vakfa müracaat </w:t>
      </w:r>
      <w:proofErr w:type="gramStart"/>
      <w:r w:rsidRPr="006036B1">
        <w:rPr>
          <w:rFonts w:ascii="Times New Roman" w:hAnsi="Times New Roman"/>
        </w:rPr>
        <w:t>ile,</w:t>
      </w:r>
      <w:proofErr w:type="gramEnd"/>
      <w:r w:rsidRPr="006036B1">
        <w:rPr>
          <w:rFonts w:ascii="Times New Roman" w:hAnsi="Times New Roman"/>
        </w:rPr>
        <w:t xml:space="preserve"> bakiye borcunu gider paysız ödeyebilir.</w:t>
      </w:r>
    </w:p>
    <w:p w:rsidR="00E93A9A" w:rsidRPr="006036B1" w:rsidRDefault="00E93A9A" w:rsidP="00E93A9A">
      <w:pPr>
        <w:pStyle w:val="AralkYok1"/>
        <w:jc w:val="both"/>
        <w:rPr>
          <w:rFonts w:ascii="Times New Roman" w:hAnsi="Times New Roman"/>
        </w:rPr>
      </w:pPr>
      <w:r w:rsidRPr="006036B1">
        <w:rPr>
          <w:rFonts w:ascii="Times New Roman" w:hAnsi="Times New Roman"/>
        </w:rPr>
        <w:t>e).</w:t>
      </w:r>
      <w:r w:rsidR="00E76712">
        <w:rPr>
          <w:rFonts w:ascii="Times New Roman" w:hAnsi="Times New Roman"/>
        </w:rPr>
        <w:t xml:space="preserve"> </w:t>
      </w:r>
      <w:r w:rsidRPr="00D179AB">
        <w:rPr>
          <w:rFonts w:ascii="Times New Roman" w:hAnsi="Times New Roman"/>
        </w:rPr>
        <w:t>Acil ihtiyacı olan üyeler,</w:t>
      </w:r>
      <w:r w:rsidR="00E76712">
        <w:rPr>
          <w:rFonts w:ascii="Times New Roman" w:hAnsi="Times New Roman"/>
        </w:rPr>
        <w:t xml:space="preserve"> </w:t>
      </w:r>
      <w:r w:rsidRPr="00D179AB">
        <w:rPr>
          <w:rFonts w:ascii="Times New Roman" w:hAnsi="Times New Roman"/>
        </w:rPr>
        <w:t>durumlarını içeren dilekçe ile başvuru yapmaları halinde ve Vakıf Vadesiz Banka hes</w:t>
      </w:r>
      <w:r w:rsidR="00E46982">
        <w:rPr>
          <w:rFonts w:ascii="Times New Roman" w:hAnsi="Times New Roman"/>
        </w:rPr>
        <w:t>aplarında bakiye olması kaydıyla</w:t>
      </w:r>
      <w:r w:rsidRPr="00D179AB">
        <w:rPr>
          <w:rFonts w:ascii="Times New Roman" w:hAnsi="Times New Roman"/>
        </w:rPr>
        <w:t>,</w:t>
      </w:r>
      <w:r w:rsidR="00415BD7">
        <w:rPr>
          <w:rFonts w:ascii="Times New Roman" w:hAnsi="Times New Roman"/>
        </w:rPr>
        <w:t xml:space="preserve"> </w:t>
      </w:r>
      <w:r w:rsidRPr="00D179AB">
        <w:rPr>
          <w:rFonts w:ascii="Times New Roman" w:hAnsi="Times New Roman"/>
        </w:rPr>
        <w:t>Yönetim Kurulunun kararıyla öde</w:t>
      </w:r>
      <w:r>
        <w:rPr>
          <w:rFonts w:ascii="Times New Roman" w:hAnsi="Times New Roman"/>
        </w:rPr>
        <w:t>me yapılabilecektir.</w:t>
      </w:r>
    </w:p>
    <w:p w:rsidR="00E93A9A" w:rsidRPr="006036B1" w:rsidRDefault="00E93A9A" w:rsidP="00E93A9A">
      <w:pPr>
        <w:pStyle w:val="AralkYok1"/>
        <w:jc w:val="both"/>
        <w:rPr>
          <w:rFonts w:ascii="Times New Roman" w:hAnsi="Times New Roman"/>
        </w:rPr>
      </w:pPr>
      <w:r w:rsidRPr="006036B1">
        <w:rPr>
          <w:rFonts w:ascii="Times New Roman" w:hAnsi="Times New Roman"/>
        </w:rPr>
        <w:t>f)</w:t>
      </w:r>
      <w:proofErr w:type="gramStart"/>
      <w:r w:rsidRPr="006036B1">
        <w:rPr>
          <w:rFonts w:ascii="Times New Roman" w:hAnsi="Times New Roman"/>
        </w:rPr>
        <w:t>Bu  yönetmeliğin</w:t>
      </w:r>
      <w:proofErr w:type="gramEnd"/>
      <w:r w:rsidRPr="006036B1">
        <w:rPr>
          <w:rFonts w:ascii="Times New Roman" w:hAnsi="Times New Roman"/>
        </w:rPr>
        <w:t xml:space="preserve"> ekinde üyelik  yıllarına göre düzenlenmiş kredi ve gider payı tablosunda öngörülen krediler, kredi türlerinin üst limitini göstermektedir.</w:t>
      </w:r>
      <w:r w:rsidR="00E76712">
        <w:rPr>
          <w:rFonts w:ascii="Times New Roman" w:hAnsi="Times New Roman"/>
        </w:rPr>
        <w:t xml:space="preserve"> </w:t>
      </w:r>
      <w:r w:rsidRPr="006036B1">
        <w:rPr>
          <w:rFonts w:ascii="Times New Roman" w:hAnsi="Times New Roman"/>
        </w:rPr>
        <w:t>Üyeler,</w:t>
      </w:r>
      <w:r w:rsidR="00E76712">
        <w:rPr>
          <w:rFonts w:ascii="Times New Roman" w:hAnsi="Times New Roman"/>
        </w:rPr>
        <w:t xml:space="preserve"> </w:t>
      </w:r>
      <w:r w:rsidRPr="006036B1">
        <w:rPr>
          <w:rFonts w:ascii="Times New Roman" w:hAnsi="Times New Roman"/>
        </w:rPr>
        <w:t>kredi başvurularında belirtmek koşuluyla, üst limitin altında gereksinim duydukları miktarda kredi talep edebilirler.</w:t>
      </w:r>
    </w:p>
    <w:p w:rsidR="00E93A9A" w:rsidRPr="006036B1" w:rsidRDefault="00E93A9A" w:rsidP="00E93A9A">
      <w:pPr>
        <w:pStyle w:val="AralkYok1"/>
        <w:jc w:val="both"/>
        <w:rPr>
          <w:rFonts w:ascii="Times New Roman" w:hAnsi="Times New Roman"/>
        </w:rPr>
      </w:pPr>
      <w:r w:rsidRPr="006036B1">
        <w:rPr>
          <w:rFonts w:ascii="Times New Roman" w:hAnsi="Times New Roman"/>
        </w:rPr>
        <w:t>g)Üyeler bu yönetmelikte öngörülen kredi vadelerinden herhangi birisini, başvuruda belirtmek koşuluyla seçebilirler.</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h) Krediler, belgelerin düzenlenip Vakfa ibraz edildiği tarihteki esaslara göre ödenir. </w:t>
      </w:r>
    </w:p>
    <w:p w:rsidR="00E93A9A" w:rsidRPr="006036B1" w:rsidRDefault="00033C90" w:rsidP="00E93A9A">
      <w:pPr>
        <w:pStyle w:val="AralkYok1"/>
        <w:jc w:val="both"/>
        <w:rPr>
          <w:rFonts w:ascii="Times New Roman" w:hAnsi="Times New Roman"/>
        </w:rPr>
      </w:pPr>
      <w:r>
        <w:rPr>
          <w:rFonts w:ascii="Times New Roman" w:hAnsi="Times New Roman"/>
        </w:rPr>
        <w:t>j) Vakfa yeni üye olan üyelerden 12 ay boyunca giriş aidatı ve normal aidat olmak üzere çift aidat kesilir, 12 ayın sonunda krediye hak kazanılır.</w:t>
      </w:r>
    </w:p>
    <w:p w:rsidR="00E93A9A" w:rsidRPr="006036B1" w:rsidRDefault="00E93A9A" w:rsidP="00E93A9A">
      <w:pPr>
        <w:pStyle w:val="AralkYok1"/>
        <w:jc w:val="both"/>
        <w:rPr>
          <w:rFonts w:ascii="Times New Roman" w:hAnsi="Times New Roman"/>
        </w:rPr>
      </w:pPr>
    </w:p>
    <w:p w:rsidR="00E93A9A" w:rsidRDefault="00E93A9A" w:rsidP="00E93A9A">
      <w:pPr>
        <w:pStyle w:val="AralkYok1"/>
        <w:jc w:val="center"/>
        <w:rPr>
          <w:rFonts w:ascii="Times New Roman" w:hAnsi="Times New Roman"/>
        </w:rPr>
      </w:pPr>
    </w:p>
    <w:p w:rsidR="00E93A9A" w:rsidRDefault="00E93A9A" w:rsidP="00E93A9A">
      <w:pPr>
        <w:pStyle w:val="AralkYok1"/>
        <w:jc w:val="center"/>
        <w:rPr>
          <w:rFonts w:ascii="Times New Roman" w:hAnsi="Times New Roman"/>
        </w:rPr>
      </w:pPr>
    </w:p>
    <w:p w:rsidR="00E93A9A" w:rsidRDefault="00E93A9A" w:rsidP="00E93A9A">
      <w:pPr>
        <w:pStyle w:val="AralkYok1"/>
        <w:jc w:val="center"/>
        <w:rPr>
          <w:rFonts w:ascii="Times New Roman" w:hAnsi="Times New Roman"/>
        </w:rPr>
      </w:pPr>
    </w:p>
    <w:p w:rsidR="0016565E" w:rsidRDefault="0016565E" w:rsidP="00E93A9A">
      <w:pPr>
        <w:pStyle w:val="AralkYok1"/>
        <w:jc w:val="center"/>
        <w:rPr>
          <w:rFonts w:ascii="Times New Roman" w:hAnsi="Times New Roman"/>
        </w:rPr>
      </w:pPr>
    </w:p>
    <w:p w:rsidR="0016565E" w:rsidRDefault="0016565E" w:rsidP="00E93A9A">
      <w:pPr>
        <w:pStyle w:val="AralkYok1"/>
        <w:jc w:val="center"/>
        <w:rPr>
          <w:rFonts w:ascii="Times New Roman" w:hAnsi="Times New Roman"/>
        </w:rPr>
      </w:pPr>
    </w:p>
    <w:p w:rsidR="0016565E" w:rsidRDefault="0016565E" w:rsidP="00E93A9A">
      <w:pPr>
        <w:pStyle w:val="AralkYok1"/>
        <w:jc w:val="center"/>
        <w:rPr>
          <w:rFonts w:ascii="Times New Roman" w:hAnsi="Times New Roman"/>
        </w:rPr>
      </w:pPr>
    </w:p>
    <w:p w:rsidR="0016565E" w:rsidRDefault="0016565E" w:rsidP="00E93A9A">
      <w:pPr>
        <w:pStyle w:val="AralkYok1"/>
        <w:jc w:val="center"/>
        <w:rPr>
          <w:rFonts w:ascii="Times New Roman" w:hAnsi="Times New Roman"/>
        </w:rPr>
      </w:pPr>
    </w:p>
    <w:p w:rsidR="0016565E" w:rsidRDefault="0016565E" w:rsidP="00E93A9A">
      <w:pPr>
        <w:pStyle w:val="AralkYok1"/>
        <w:jc w:val="center"/>
        <w:rPr>
          <w:rFonts w:ascii="Times New Roman" w:hAnsi="Times New Roman"/>
        </w:rPr>
      </w:pPr>
    </w:p>
    <w:p w:rsidR="00223DF6" w:rsidRDefault="00223DF6" w:rsidP="00E93A9A">
      <w:pPr>
        <w:pStyle w:val="AralkYok1"/>
        <w:jc w:val="center"/>
        <w:rPr>
          <w:rFonts w:ascii="Times New Roman" w:hAnsi="Times New Roman"/>
        </w:rPr>
      </w:pPr>
    </w:p>
    <w:p w:rsidR="00E93A9A" w:rsidRDefault="00E93A9A" w:rsidP="00E93A9A">
      <w:pPr>
        <w:pStyle w:val="AralkYok1"/>
        <w:jc w:val="center"/>
        <w:rPr>
          <w:rFonts w:ascii="Times New Roman" w:hAnsi="Times New Roman"/>
        </w:rPr>
      </w:pPr>
    </w:p>
    <w:p w:rsidR="00E93A9A" w:rsidRDefault="00E93A9A" w:rsidP="00E93A9A">
      <w:pPr>
        <w:pStyle w:val="AralkYok1"/>
        <w:jc w:val="center"/>
        <w:rPr>
          <w:rFonts w:ascii="Times New Roman" w:hAnsi="Times New Roman"/>
        </w:rPr>
      </w:pPr>
    </w:p>
    <w:p w:rsidR="00E93A9A" w:rsidRPr="00223DF6" w:rsidRDefault="00E93A9A" w:rsidP="00E93A9A">
      <w:pPr>
        <w:pStyle w:val="AralkYok1"/>
        <w:jc w:val="center"/>
        <w:rPr>
          <w:rFonts w:ascii="Times New Roman" w:hAnsi="Times New Roman"/>
          <w:b/>
        </w:rPr>
      </w:pPr>
      <w:r w:rsidRPr="00223DF6">
        <w:rPr>
          <w:rFonts w:ascii="Times New Roman" w:hAnsi="Times New Roman"/>
          <w:b/>
        </w:rPr>
        <w:lastRenderedPageBreak/>
        <w:t>BÖLÜM III</w:t>
      </w:r>
    </w:p>
    <w:p w:rsidR="00E93A9A" w:rsidRPr="00223DF6" w:rsidRDefault="00E93A9A" w:rsidP="00E93A9A">
      <w:pPr>
        <w:pStyle w:val="AralkYok1"/>
        <w:jc w:val="center"/>
        <w:rPr>
          <w:rFonts w:ascii="Times New Roman" w:hAnsi="Times New Roman"/>
          <w:b/>
        </w:rPr>
      </w:pPr>
      <w:r w:rsidRPr="00223DF6">
        <w:rPr>
          <w:rFonts w:ascii="Times New Roman" w:hAnsi="Times New Roman"/>
          <w:b/>
        </w:rPr>
        <w:t>KREDİ TÜRLERİ VE ÖDEME ESASLARI</w:t>
      </w:r>
    </w:p>
    <w:p w:rsidR="00223DF6" w:rsidRPr="00223DF6" w:rsidRDefault="00223DF6" w:rsidP="00E93A9A">
      <w:pPr>
        <w:pStyle w:val="AralkYok1"/>
        <w:jc w:val="center"/>
        <w:rPr>
          <w:rFonts w:ascii="Times New Roman" w:hAnsi="Times New Roman"/>
          <w:b/>
        </w:rPr>
      </w:pPr>
    </w:p>
    <w:p w:rsidR="00E93A9A" w:rsidRPr="00223DF6" w:rsidRDefault="00E93A9A" w:rsidP="00E93A9A">
      <w:pPr>
        <w:pStyle w:val="AralkYok1"/>
        <w:rPr>
          <w:rFonts w:ascii="Times New Roman" w:hAnsi="Times New Roman"/>
          <w:b/>
        </w:rPr>
      </w:pPr>
    </w:p>
    <w:p w:rsidR="00E93A9A" w:rsidRPr="00223DF6" w:rsidRDefault="00E93A9A" w:rsidP="00E93A9A">
      <w:pPr>
        <w:pStyle w:val="AralkYok1"/>
        <w:jc w:val="both"/>
        <w:rPr>
          <w:rFonts w:ascii="Times New Roman" w:hAnsi="Times New Roman"/>
          <w:b/>
        </w:rPr>
      </w:pPr>
      <w:r w:rsidRPr="00223DF6">
        <w:rPr>
          <w:rFonts w:ascii="Times New Roman" w:hAnsi="Times New Roman"/>
          <w:b/>
        </w:rPr>
        <w:t xml:space="preserve">DOĞAL AFET KREDİSİ </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Madde 5- Doğal Afet Kredisi; </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a) Doğal Afet Yardımına (Yardım kredisine )hak kazanan üyelere, üye olan aile bireylerinden sadece birine ödenir. </w:t>
      </w:r>
    </w:p>
    <w:p w:rsidR="00E93A9A" w:rsidRPr="006036B1" w:rsidRDefault="00E93A9A" w:rsidP="00E93A9A">
      <w:pPr>
        <w:pStyle w:val="AralkYok1"/>
        <w:jc w:val="both"/>
        <w:rPr>
          <w:rFonts w:ascii="Times New Roman" w:hAnsi="Times New Roman"/>
        </w:rPr>
      </w:pPr>
      <w:r w:rsidRPr="006036B1">
        <w:rPr>
          <w:rFonts w:ascii="Times New Roman" w:hAnsi="Times New Roman"/>
        </w:rPr>
        <w:t>b) Kredinin miktarı, Sosyal Yardımlar Fonu Aidatının 414</w:t>
      </w:r>
      <w:r>
        <w:rPr>
          <w:rFonts w:ascii="Times New Roman" w:hAnsi="Times New Roman"/>
        </w:rPr>
        <w:t xml:space="preserve"> (</w:t>
      </w:r>
      <w:proofErr w:type="spellStart"/>
      <w:r>
        <w:rPr>
          <w:rFonts w:ascii="Times New Roman" w:hAnsi="Times New Roman"/>
        </w:rPr>
        <w:t>D</w:t>
      </w:r>
      <w:r w:rsidRPr="006036B1">
        <w:rPr>
          <w:rFonts w:ascii="Times New Roman" w:hAnsi="Times New Roman"/>
        </w:rPr>
        <w:t>örtyüzondört</w:t>
      </w:r>
      <w:proofErr w:type="spellEnd"/>
      <w:r w:rsidRPr="006036B1">
        <w:rPr>
          <w:rFonts w:ascii="Times New Roman" w:hAnsi="Times New Roman"/>
        </w:rPr>
        <w:t>) katıdır.</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c) Kredinin taksit adedi 20 (yirmi) aydır ve gider paysızdır. </w:t>
      </w:r>
    </w:p>
    <w:p w:rsidR="00E93A9A" w:rsidRPr="006036B1" w:rsidRDefault="00E93A9A" w:rsidP="00E93A9A">
      <w:pPr>
        <w:pStyle w:val="AralkYok1"/>
        <w:jc w:val="both"/>
        <w:rPr>
          <w:rFonts w:ascii="Times New Roman" w:hAnsi="Times New Roman"/>
        </w:rPr>
      </w:pPr>
    </w:p>
    <w:p w:rsidR="00E93A9A" w:rsidRPr="00223DF6" w:rsidRDefault="00E93A9A" w:rsidP="00E93A9A">
      <w:pPr>
        <w:pStyle w:val="AralkYok1"/>
        <w:jc w:val="both"/>
        <w:rPr>
          <w:rFonts w:ascii="Times New Roman" w:hAnsi="Times New Roman"/>
          <w:b/>
        </w:rPr>
      </w:pPr>
      <w:r w:rsidRPr="00223DF6">
        <w:rPr>
          <w:rFonts w:ascii="Times New Roman" w:hAnsi="Times New Roman"/>
          <w:b/>
        </w:rPr>
        <w:t xml:space="preserve">KONUT KREDİSİ </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Madde 6- </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Konut Kredisi; </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a) Konut Kredisi kullanan üye 10 yıl geçmeden tekrar konut kredisi kullanamaz. Konut kredisi aynı konut için üye olan aile bireylerinden sadece birine ödenir. </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b) Krediden yararlanabilmek için konuta ait alış tapusunun(alış bedelli), toplu konut idaresi(toplu konut idaresi iştirakleri ve </w:t>
      </w:r>
      <w:proofErr w:type="gramStart"/>
      <w:r w:rsidRPr="006036B1">
        <w:rPr>
          <w:rFonts w:ascii="Times New Roman" w:hAnsi="Times New Roman"/>
        </w:rPr>
        <w:t>müteahhit</w:t>
      </w:r>
      <w:proofErr w:type="gramEnd"/>
      <w:r w:rsidRPr="006036B1">
        <w:rPr>
          <w:rFonts w:ascii="Times New Roman" w:hAnsi="Times New Roman"/>
        </w:rPr>
        <w:t xml:space="preserve"> firmaları hariç) yada konut yapı kooperatifi ile yapılan daire satış sözleşmesinin aslı veya Yönetim Kurulu üyelerinden birisinin imzası ve aslı görülmüştür ibaresini taşıyan fotokopisinin tapu tescil tarihinden veya satış sözleşmesi tarihinden itibaren 1 (bir) yıl içerisinde ibrazı şarttır. Bu sürenin geçmiş olması halinde Konut Kredisi ödenmez. Sahip oldukları arsa üzerine inşaat yapanlara konut kredisi ödenmez.</w:t>
      </w:r>
    </w:p>
    <w:p w:rsidR="00E93A9A" w:rsidRPr="006B0AA8" w:rsidRDefault="00E93A9A" w:rsidP="00E93A9A">
      <w:pPr>
        <w:pStyle w:val="AralkYok1"/>
        <w:jc w:val="both"/>
        <w:rPr>
          <w:rFonts w:ascii="Times New Roman" w:hAnsi="Times New Roman"/>
        </w:rPr>
      </w:pPr>
      <w:r w:rsidRPr="006036B1">
        <w:rPr>
          <w:rFonts w:ascii="Times New Roman" w:hAnsi="Times New Roman"/>
        </w:rPr>
        <w:t xml:space="preserve">c) Kredinin miktarı, Sosyal Yardımlar Fonu </w:t>
      </w:r>
      <w:r w:rsidRPr="006B0AA8">
        <w:rPr>
          <w:rFonts w:ascii="Times New Roman" w:hAnsi="Times New Roman"/>
        </w:rPr>
        <w:t xml:space="preserve">Aidatının </w:t>
      </w:r>
      <w:r w:rsidR="00E859CF" w:rsidRPr="006B0AA8">
        <w:rPr>
          <w:rFonts w:ascii="Times New Roman" w:hAnsi="Times New Roman"/>
        </w:rPr>
        <w:t>1050</w:t>
      </w:r>
      <w:r w:rsidRPr="006B0AA8">
        <w:rPr>
          <w:rFonts w:ascii="Times New Roman" w:hAnsi="Times New Roman"/>
        </w:rPr>
        <w:t xml:space="preserve"> (</w:t>
      </w:r>
      <w:proofErr w:type="spellStart"/>
      <w:r w:rsidR="00E859CF" w:rsidRPr="006B0AA8">
        <w:rPr>
          <w:rFonts w:ascii="Times New Roman" w:hAnsi="Times New Roman"/>
        </w:rPr>
        <w:t>Binelli</w:t>
      </w:r>
      <w:proofErr w:type="spellEnd"/>
      <w:r w:rsidRPr="006B0AA8">
        <w:rPr>
          <w:rFonts w:ascii="Times New Roman" w:hAnsi="Times New Roman"/>
        </w:rPr>
        <w:t xml:space="preserve">) katıdır. </w:t>
      </w:r>
    </w:p>
    <w:p w:rsidR="00E93A9A" w:rsidRPr="006036B1" w:rsidRDefault="00E93A9A" w:rsidP="00E93A9A">
      <w:pPr>
        <w:pStyle w:val="AralkYok1"/>
        <w:jc w:val="both"/>
        <w:rPr>
          <w:rFonts w:ascii="Times New Roman" w:hAnsi="Times New Roman"/>
        </w:rPr>
      </w:pPr>
      <w:r w:rsidRPr="006B0AA8">
        <w:rPr>
          <w:rFonts w:ascii="Times New Roman" w:hAnsi="Times New Roman"/>
        </w:rPr>
        <w:t>d) Kredinin taksit adedi 24 (</w:t>
      </w:r>
      <w:proofErr w:type="spellStart"/>
      <w:r w:rsidRPr="006B0AA8">
        <w:rPr>
          <w:rFonts w:ascii="Times New Roman" w:hAnsi="Times New Roman"/>
        </w:rPr>
        <w:t>Yirmidört</w:t>
      </w:r>
      <w:proofErr w:type="spellEnd"/>
      <w:r w:rsidRPr="006B0AA8">
        <w:rPr>
          <w:rFonts w:ascii="Times New Roman" w:hAnsi="Times New Roman"/>
        </w:rPr>
        <w:t xml:space="preserve">) </w:t>
      </w:r>
      <w:r w:rsidR="0038116B">
        <w:rPr>
          <w:rFonts w:ascii="Times New Roman" w:hAnsi="Times New Roman"/>
        </w:rPr>
        <w:t xml:space="preserve"> ve 36 (</w:t>
      </w:r>
      <w:proofErr w:type="spellStart"/>
      <w:r w:rsidR="0038116B">
        <w:rPr>
          <w:rFonts w:ascii="Times New Roman" w:hAnsi="Times New Roman"/>
        </w:rPr>
        <w:t>Otuzaltı</w:t>
      </w:r>
      <w:proofErr w:type="spellEnd"/>
      <w:r w:rsidR="0038116B">
        <w:rPr>
          <w:rFonts w:ascii="Times New Roman" w:hAnsi="Times New Roman"/>
        </w:rPr>
        <w:t xml:space="preserve">) </w:t>
      </w:r>
      <w:r w:rsidRPr="006B0AA8">
        <w:rPr>
          <w:rFonts w:ascii="Times New Roman" w:hAnsi="Times New Roman"/>
        </w:rPr>
        <w:t xml:space="preserve">aydır. Borçlanılan miktar </w:t>
      </w:r>
      <w:proofErr w:type="gramStart"/>
      <w:r w:rsidRPr="006B0AA8">
        <w:rPr>
          <w:rFonts w:ascii="Times New Roman" w:hAnsi="Times New Roman"/>
        </w:rPr>
        <w:t>ana para</w:t>
      </w:r>
      <w:proofErr w:type="gramEnd"/>
      <w:r w:rsidRPr="006036B1">
        <w:rPr>
          <w:rFonts w:ascii="Times New Roman" w:hAnsi="Times New Roman"/>
        </w:rPr>
        <w:t xml:space="preserve"> ile %5 (</w:t>
      </w:r>
      <w:proofErr w:type="spellStart"/>
      <w:r w:rsidRPr="006036B1">
        <w:rPr>
          <w:rFonts w:ascii="Times New Roman" w:hAnsi="Times New Roman"/>
        </w:rPr>
        <w:t>Yüzdebeş</w:t>
      </w:r>
      <w:proofErr w:type="spellEnd"/>
      <w:r w:rsidRPr="006036B1">
        <w:rPr>
          <w:rFonts w:ascii="Times New Roman" w:hAnsi="Times New Roman"/>
        </w:rPr>
        <w:t xml:space="preserve">) oranındaki gider payının toplamından ibarettir. </w:t>
      </w:r>
    </w:p>
    <w:p w:rsidR="00E93A9A" w:rsidRPr="00223DF6" w:rsidRDefault="00E93A9A" w:rsidP="00E93A9A">
      <w:pPr>
        <w:pStyle w:val="AralkYok1"/>
        <w:jc w:val="both"/>
        <w:rPr>
          <w:rFonts w:ascii="Times New Roman" w:hAnsi="Times New Roman"/>
          <w:b/>
        </w:rPr>
      </w:pPr>
    </w:p>
    <w:p w:rsidR="00E93A9A" w:rsidRPr="00223DF6" w:rsidRDefault="00E93A9A" w:rsidP="00E93A9A">
      <w:pPr>
        <w:pStyle w:val="AralkYok1"/>
        <w:jc w:val="both"/>
        <w:rPr>
          <w:rFonts w:ascii="Times New Roman" w:hAnsi="Times New Roman"/>
          <w:b/>
        </w:rPr>
      </w:pPr>
      <w:r w:rsidRPr="00223DF6">
        <w:rPr>
          <w:rFonts w:ascii="Times New Roman" w:hAnsi="Times New Roman"/>
          <w:b/>
        </w:rPr>
        <w:t>BORÇ PARA KREDİSİ (İKRAZ)</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Madde 7- </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Borç Para Kredisi; </w:t>
      </w:r>
    </w:p>
    <w:p w:rsidR="00E93A9A" w:rsidRDefault="00E93A9A" w:rsidP="00E93A9A">
      <w:pPr>
        <w:pStyle w:val="AralkYok1"/>
        <w:jc w:val="both"/>
        <w:rPr>
          <w:rFonts w:ascii="Times New Roman" w:hAnsi="Times New Roman"/>
        </w:rPr>
      </w:pPr>
      <w:r w:rsidRPr="006036B1">
        <w:rPr>
          <w:rFonts w:ascii="Times New Roman" w:hAnsi="Times New Roman"/>
        </w:rPr>
        <w:t>a</w:t>
      </w:r>
      <w:r w:rsidRPr="00181F67">
        <w:rPr>
          <w:rFonts w:ascii="Times New Roman" w:hAnsi="Times New Roman"/>
        </w:rPr>
        <w:t>) Kredinin miktarını üyelik yıllarına göre Genel Kurul tespit eder. Genel Kurul kredi miktarının en az 6 (altı) aylık süreler sonunda makul miktarlarda arttırılmasına ve uygulanmakta olan gider payı oranlarının arttırılıp, eksiltilmesine ilişkin Yönetim Kuruluna yetki vermiştir.</w:t>
      </w:r>
      <w:r w:rsidRPr="006036B1">
        <w:rPr>
          <w:rFonts w:ascii="Times New Roman" w:hAnsi="Times New Roman"/>
        </w:rPr>
        <w:t xml:space="preserve"> </w:t>
      </w:r>
    </w:p>
    <w:p w:rsidR="00E93A9A" w:rsidRPr="006036B1" w:rsidRDefault="00E93A9A" w:rsidP="00E93A9A">
      <w:pPr>
        <w:pStyle w:val="AralkYok1"/>
        <w:jc w:val="both"/>
        <w:rPr>
          <w:rFonts w:ascii="Times New Roman" w:hAnsi="Times New Roman"/>
        </w:rPr>
      </w:pPr>
    </w:p>
    <w:p w:rsidR="00E93A9A" w:rsidRDefault="00E93A9A" w:rsidP="00E93A9A">
      <w:pPr>
        <w:pStyle w:val="AralkYok1"/>
        <w:jc w:val="both"/>
        <w:rPr>
          <w:rFonts w:ascii="Times New Roman" w:hAnsi="Times New Roman"/>
        </w:rPr>
      </w:pPr>
      <w:r w:rsidRPr="006036B1">
        <w:rPr>
          <w:rFonts w:ascii="Times New Roman" w:hAnsi="Times New Roman"/>
        </w:rPr>
        <w:t xml:space="preserve">b) Kredinin taksit adedi tespit edilen kredi miktarına göre </w:t>
      </w:r>
      <w:r w:rsidR="0016565E">
        <w:rPr>
          <w:rFonts w:ascii="Times New Roman" w:hAnsi="Times New Roman"/>
        </w:rPr>
        <w:t>6(altı),</w:t>
      </w:r>
      <w:r w:rsidRPr="006036B1">
        <w:rPr>
          <w:rFonts w:ascii="Times New Roman" w:hAnsi="Times New Roman"/>
        </w:rPr>
        <w:t>10 (on), 15 (</w:t>
      </w:r>
      <w:proofErr w:type="spellStart"/>
      <w:r w:rsidRPr="006036B1">
        <w:rPr>
          <w:rFonts w:ascii="Times New Roman" w:hAnsi="Times New Roman"/>
        </w:rPr>
        <w:t>Onbeş</w:t>
      </w:r>
      <w:proofErr w:type="spellEnd"/>
      <w:r w:rsidRPr="006036B1">
        <w:rPr>
          <w:rFonts w:ascii="Times New Roman" w:hAnsi="Times New Roman"/>
        </w:rPr>
        <w:t>) ve 20 (yirmi) aydır. Borçlanılan miktar, anapara ile %</w:t>
      </w:r>
      <w:r w:rsidR="00EB0B7A">
        <w:rPr>
          <w:rFonts w:ascii="Times New Roman" w:hAnsi="Times New Roman"/>
        </w:rPr>
        <w:t>4</w:t>
      </w:r>
      <w:r w:rsidRPr="006036B1">
        <w:rPr>
          <w:rFonts w:ascii="Times New Roman" w:hAnsi="Times New Roman"/>
        </w:rPr>
        <w:t xml:space="preserve"> (yüzde</w:t>
      </w:r>
      <w:r w:rsidR="00EB0B7A">
        <w:rPr>
          <w:rFonts w:ascii="Times New Roman" w:hAnsi="Times New Roman"/>
        </w:rPr>
        <w:t>dört</w:t>
      </w:r>
      <w:bookmarkStart w:id="0" w:name="_GoBack"/>
      <w:bookmarkEnd w:id="0"/>
      <w:r w:rsidRPr="006036B1">
        <w:rPr>
          <w:rFonts w:ascii="Times New Roman" w:hAnsi="Times New Roman"/>
        </w:rPr>
        <w:t xml:space="preserve">) oranındaki gider payı toplamından ibarettir. </w:t>
      </w:r>
    </w:p>
    <w:p w:rsidR="00E76712" w:rsidRPr="006036B1" w:rsidRDefault="00E76712" w:rsidP="00E93A9A">
      <w:pPr>
        <w:pStyle w:val="AralkYok1"/>
        <w:jc w:val="both"/>
        <w:rPr>
          <w:rFonts w:ascii="Times New Roman" w:hAnsi="Times New Roman"/>
        </w:rPr>
      </w:pPr>
    </w:p>
    <w:p w:rsidR="00E93A9A" w:rsidRPr="00223DF6" w:rsidRDefault="00E93A9A" w:rsidP="00E93A9A">
      <w:pPr>
        <w:pStyle w:val="AralkYok1"/>
        <w:jc w:val="both"/>
        <w:rPr>
          <w:rFonts w:ascii="Times New Roman" w:hAnsi="Times New Roman"/>
          <w:b/>
        </w:rPr>
      </w:pPr>
    </w:p>
    <w:p w:rsidR="00E93A9A" w:rsidRPr="00223DF6" w:rsidRDefault="00E93A9A" w:rsidP="00E93A9A">
      <w:pPr>
        <w:pStyle w:val="AralkYok1"/>
        <w:jc w:val="both"/>
        <w:rPr>
          <w:rFonts w:ascii="Times New Roman" w:hAnsi="Times New Roman"/>
          <w:b/>
        </w:rPr>
      </w:pPr>
      <w:r w:rsidRPr="00223DF6">
        <w:rPr>
          <w:rFonts w:ascii="Times New Roman" w:hAnsi="Times New Roman"/>
          <w:b/>
        </w:rPr>
        <w:t xml:space="preserve">ACİL İHTİYAÇ KREDİSİ </w:t>
      </w:r>
    </w:p>
    <w:p w:rsidR="00E93A9A" w:rsidRPr="006036B1" w:rsidRDefault="00E93A9A" w:rsidP="00E93A9A">
      <w:pPr>
        <w:pStyle w:val="AralkYok1"/>
        <w:jc w:val="both"/>
        <w:rPr>
          <w:rFonts w:ascii="Times New Roman" w:hAnsi="Times New Roman"/>
        </w:rPr>
      </w:pPr>
      <w:r w:rsidRPr="006036B1">
        <w:rPr>
          <w:rFonts w:ascii="Times New Roman" w:hAnsi="Times New Roman"/>
        </w:rPr>
        <w:t>Madde 8-</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 Acil İhtiyaç Kredisi; </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a) </w:t>
      </w:r>
      <w:r w:rsidRPr="00181F67">
        <w:rPr>
          <w:rFonts w:ascii="Times New Roman" w:hAnsi="Times New Roman"/>
        </w:rPr>
        <w:t>Kredi Miktarı, üyelik yıllarına göre tespit edilen Borç Para Kredisinin 2 (iki) katıdır. Genel Kurul kredi miktarının en az 6 (altı)  aylık süreler sonunda makul miktarlarda arttırılmasına ve uygulanmakta olan gider payı oranlarının arttırılıp, eksiltilmesine ilişkin Yönetim Kurulan yetki vermiştir.</w:t>
      </w:r>
      <w:r w:rsidRPr="006036B1">
        <w:rPr>
          <w:rFonts w:ascii="Times New Roman" w:hAnsi="Times New Roman"/>
        </w:rPr>
        <w:t xml:space="preserve"> </w:t>
      </w:r>
    </w:p>
    <w:p w:rsidR="00E93A9A" w:rsidRDefault="00E93A9A" w:rsidP="00E93A9A">
      <w:pPr>
        <w:pStyle w:val="AralkYok1"/>
        <w:jc w:val="both"/>
        <w:rPr>
          <w:rFonts w:ascii="Times New Roman" w:hAnsi="Times New Roman"/>
        </w:rPr>
      </w:pPr>
      <w:r w:rsidRPr="006036B1">
        <w:rPr>
          <w:rFonts w:ascii="Times New Roman" w:hAnsi="Times New Roman"/>
        </w:rPr>
        <w:t xml:space="preserve">b) Kredinin taksit adedi tespit edilen kredi miktarına göre </w:t>
      </w:r>
      <w:r w:rsidR="0016565E">
        <w:rPr>
          <w:rFonts w:ascii="Times New Roman" w:hAnsi="Times New Roman"/>
        </w:rPr>
        <w:t xml:space="preserve">6(altı), </w:t>
      </w:r>
      <w:r w:rsidRPr="006036B1">
        <w:rPr>
          <w:rFonts w:ascii="Times New Roman" w:hAnsi="Times New Roman"/>
        </w:rPr>
        <w:t>10 (on), 15 (</w:t>
      </w:r>
      <w:proofErr w:type="spellStart"/>
      <w:r w:rsidRPr="006036B1">
        <w:rPr>
          <w:rFonts w:ascii="Times New Roman" w:hAnsi="Times New Roman"/>
        </w:rPr>
        <w:t>onbeş</w:t>
      </w:r>
      <w:proofErr w:type="spellEnd"/>
      <w:r w:rsidRPr="006036B1">
        <w:rPr>
          <w:rFonts w:ascii="Times New Roman" w:hAnsi="Times New Roman"/>
        </w:rPr>
        <w:t xml:space="preserve">)ve 20(yirmi)  aydır. Borçlanılan miktar, </w:t>
      </w:r>
      <w:proofErr w:type="gramStart"/>
      <w:r w:rsidRPr="006036B1">
        <w:rPr>
          <w:rFonts w:ascii="Times New Roman" w:hAnsi="Times New Roman"/>
        </w:rPr>
        <w:t>ana para</w:t>
      </w:r>
      <w:proofErr w:type="gramEnd"/>
      <w:r w:rsidRPr="006036B1">
        <w:rPr>
          <w:rFonts w:ascii="Times New Roman" w:hAnsi="Times New Roman"/>
        </w:rPr>
        <w:t xml:space="preserve"> ile %</w:t>
      </w:r>
      <w:r w:rsidR="00B12988">
        <w:rPr>
          <w:rFonts w:ascii="Times New Roman" w:hAnsi="Times New Roman"/>
        </w:rPr>
        <w:t>4</w:t>
      </w:r>
      <w:r w:rsidRPr="006036B1">
        <w:rPr>
          <w:rFonts w:ascii="Times New Roman" w:hAnsi="Times New Roman"/>
        </w:rPr>
        <w:t xml:space="preserve"> (</w:t>
      </w:r>
      <w:proofErr w:type="spellStart"/>
      <w:r w:rsidRPr="006036B1">
        <w:rPr>
          <w:rFonts w:ascii="Times New Roman" w:hAnsi="Times New Roman"/>
        </w:rPr>
        <w:t>yüzde</w:t>
      </w:r>
      <w:r w:rsidR="00B12988">
        <w:rPr>
          <w:rFonts w:ascii="Times New Roman" w:hAnsi="Times New Roman"/>
        </w:rPr>
        <w:t>dört</w:t>
      </w:r>
      <w:proofErr w:type="spellEnd"/>
      <w:r w:rsidRPr="006036B1">
        <w:rPr>
          <w:rFonts w:ascii="Times New Roman" w:hAnsi="Times New Roman"/>
        </w:rPr>
        <w:t xml:space="preserve">) oranındaki gider payı toplamından ibarettir. </w:t>
      </w:r>
    </w:p>
    <w:p w:rsidR="00E93A9A" w:rsidRPr="006036B1" w:rsidRDefault="00E93A9A" w:rsidP="00E93A9A">
      <w:pPr>
        <w:pStyle w:val="AralkYok1"/>
        <w:jc w:val="both"/>
        <w:rPr>
          <w:rFonts w:ascii="Times New Roman" w:hAnsi="Times New Roman"/>
        </w:rPr>
      </w:pPr>
    </w:p>
    <w:p w:rsidR="00E93A9A" w:rsidRPr="00223DF6" w:rsidRDefault="00E93A9A" w:rsidP="00E93A9A">
      <w:pPr>
        <w:pStyle w:val="AralkYok1"/>
        <w:jc w:val="both"/>
        <w:rPr>
          <w:rFonts w:ascii="Times New Roman" w:hAnsi="Times New Roman"/>
          <w:b/>
        </w:rPr>
      </w:pPr>
      <w:r w:rsidRPr="00223DF6">
        <w:rPr>
          <w:rFonts w:ascii="Times New Roman" w:hAnsi="Times New Roman"/>
          <w:b/>
        </w:rPr>
        <w:t>KREDİ LİMİTLERİNİN TESBİTİ</w:t>
      </w:r>
    </w:p>
    <w:p w:rsidR="00E93A9A" w:rsidRDefault="00E93A9A" w:rsidP="00E93A9A">
      <w:pPr>
        <w:pStyle w:val="AralkYok1"/>
        <w:jc w:val="both"/>
        <w:rPr>
          <w:rFonts w:ascii="Times New Roman" w:hAnsi="Times New Roman"/>
        </w:rPr>
      </w:pPr>
      <w:r w:rsidRPr="00181F67">
        <w:rPr>
          <w:rFonts w:ascii="Times New Roman" w:hAnsi="Times New Roman"/>
        </w:rPr>
        <w:t>Madde 9- Aylık ödenecek toplam kredi miktarı, Vakfın nakit durumu dikkate alınarak Yönetim Kurulu tarafından belirlenir.</w:t>
      </w:r>
      <w:r w:rsidRPr="006036B1">
        <w:rPr>
          <w:rFonts w:ascii="Times New Roman" w:hAnsi="Times New Roman"/>
        </w:rPr>
        <w:t xml:space="preserve"> </w:t>
      </w:r>
    </w:p>
    <w:p w:rsidR="00223DF6" w:rsidRDefault="00223DF6" w:rsidP="00E93A9A">
      <w:pPr>
        <w:pStyle w:val="AralkYok1"/>
        <w:jc w:val="both"/>
        <w:rPr>
          <w:rFonts w:ascii="Times New Roman" w:hAnsi="Times New Roman"/>
        </w:rPr>
      </w:pPr>
    </w:p>
    <w:p w:rsidR="00223DF6" w:rsidRDefault="00223DF6" w:rsidP="00E93A9A">
      <w:pPr>
        <w:pStyle w:val="AralkYok1"/>
        <w:jc w:val="both"/>
        <w:rPr>
          <w:rFonts w:ascii="Times New Roman" w:hAnsi="Times New Roman"/>
        </w:rPr>
      </w:pPr>
    </w:p>
    <w:p w:rsidR="00223DF6" w:rsidRDefault="00223DF6" w:rsidP="00E93A9A">
      <w:pPr>
        <w:pStyle w:val="AralkYok1"/>
        <w:jc w:val="both"/>
        <w:rPr>
          <w:rFonts w:ascii="Times New Roman" w:hAnsi="Times New Roman"/>
        </w:rPr>
      </w:pPr>
    </w:p>
    <w:p w:rsidR="00223DF6" w:rsidRDefault="00223DF6" w:rsidP="00E93A9A">
      <w:pPr>
        <w:pStyle w:val="AralkYok1"/>
        <w:jc w:val="both"/>
        <w:rPr>
          <w:rFonts w:ascii="Times New Roman" w:hAnsi="Times New Roman"/>
        </w:rPr>
      </w:pPr>
    </w:p>
    <w:p w:rsidR="00223DF6" w:rsidRDefault="00223DF6" w:rsidP="00E93A9A">
      <w:pPr>
        <w:pStyle w:val="AralkYok1"/>
        <w:jc w:val="both"/>
        <w:rPr>
          <w:rFonts w:ascii="Times New Roman" w:hAnsi="Times New Roman"/>
        </w:rPr>
      </w:pPr>
    </w:p>
    <w:p w:rsidR="00223DF6" w:rsidRDefault="00223DF6" w:rsidP="00E93A9A">
      <w:pPr>
        <w:pStyle w:val="AralkYok1"/>
        <w:jc w:val="both"/>
        <w:rPr>
          <w:rFonts w:ascii="Times New Roman" w:hAnsi="Times New Roman"/>
        </w:rPr>
      </w:pPr>
    </w:p>
    <w:p w:rsidR="00E93A9A" w:rsidRPr="00223DF6" w:rsidRDefault="00E93A9A" w:rsidP="00E93A9A">
      <w:pPr>
        <w:pStyle w:val="AralkYok1"/>
        <w:jc w:val="both"/>
        <w:rPr>
          <w:rFonts w:ascii="Times New Roman" w:hAnsi="Times New Roman"/>
          <w:b/>
        </w:rPr>
      </w:pPr>
      <w:r w:rsidRPr="00223DF6">
        <w:rPr>
          <w:rFonts w:ascii="Times New Roman" w:hAnsi="Times New Roman"/>
          <w:b/>
        </w:rPr>
        <w:lastRenderedPageBreak/>
        <w:t>KREDİ TALEPLERİNİN KABULÜ</w:t>
      </w:r>
    </w:p>
    <w:p w:rsidR="00E93A9A" w:rsidRDefault="00E93A9A" w:rsidP="00E93A9A">
      <w:pPr>
        <w:pStyle w:val="AralkYok1"/>
        <w:jc w:val="both"/>
        <w:rPr>
          <w:rFonts w:ascii="Times New Roman" w:hAnsi="Times New Roman"/>
        </w:rPr>
      </w:pPr>
      <w:r w:rsidRPr="006036B1">
        <w:rPr>
          <w:rFonts w:ascii="Times New Roman" w:hAnsi="Times New Roman"/>
        </w:rPr>
        <w:t xml:space="preserve">Madde 10- Kredi talepleri için, usulüne uygun düzenlenecek borç senedinin ve gerekli belgelerin aslının Vakıf Temsilcisi aracılığıyla veya Vakıf Merkezine doğrudan gönderilmesi gerekir. Talep edilen krediler toplamı Yönetim Kurul tarafından belirlenecek aylık limitin üzerinde olduğu </w:t>
      </w:r>
      <w:proofErr w:type="gramStart"/>
      <w:r w:rsidRPr="006036B1">
        <w:rPr>
          <w:rFonts w:ascii="Times New Roman" w:hAnsi="Times New Roman"/>
        </w:rPr>
        <w:t>taktirde</w:t>
      </w:r>
      <w:proofErr w:type="gramEnd"/>
      <w:r w:rsidRPr="006036B1">
        <w:rPr>
          <w:rFonts w:ascii="Times New Roman" w:hAnsi="Times New Roman"/>
        </w:rPr>
        <w:t xml:space="preserve">, talep fazlalıkları bir sonraki ayın sıralamasına alınır. Sıralamada, kredi talebine ilişkin tüm belgelerin eksiksiz düzenlenip Vakfa verildiği tarih esas alınır. </w:t>
      </w:r>
    </w:p>
    <w:p w:rsidR="00223DF6" w:rsidRPr="006036B1" w:rsidRDefault="00223DF6" w:rsidP="00E93A9A">
      <w:pPr>
        <w:pStyle w:val="AralkYok1"/>
        <w:jc w:val="both"/>
        <w:rPr>
          <w:rFonts w:ascii="Times New Roman" w:hAnsi="Times New Roman"/>
        </w:rPr>
      </w:pPr>
    </w:p>
    <w:p w:rsidR="00E93A9A" w:rsidRPr="00223DF6" w:rsidRDefault="00E93A9A" w:rsidP="00E93A9A">
      <w:pPr>
        <w:pStyle w:val="AralkYok1"/>
        <w:jc w:val="both"/>
        <w:rPr>
          <w:rFonts w:ascii="Times New Roman" w:hAnsi="Times New Roman"/>
          <w:b/>
        </w:rPr>
      </w:pPr>
      <w:r w:rsidRPr="00223DF6">
        <w:rPr>
          <w:rFonts w:ascii="Times New Roman" w:hAnsi="Times New Roman"/>
          <w:b/>
        </w:rPr>
        <w:t>KREDİLERİN ÖDENMESİ</w:t>
      </w:r>
    </w:p>
    <w:p w:rsidR="00E93A9A" w:rsidRDefault="00E93A9A" w:rsidP="00E93A9A">
      <w:pPr>
        <w:pStyle w:val="AralkYok1"/>
        <w:jc w:val="both"/>
        <w:rPr>
          <w:rFonts w:ascii="Times New Roman" w:hAnsi="Times New Roman"/>
        </w:rPr>
      </w:pPr>
      <w:r w:rsidRPr="006036B1">
        <w:rPr>
          <w:rFonts w:ascii="Times New Roman" w:hAnsi="Times New Roman"/>
        </w:rPr>
        <w:t xml:space="preserve">Madde 11- Krediler talebe ilişkin belgelerin asıllarının Vakıf Merkezine ulaşmasına müteakip ayda iki defa Yönetim Kurulunun belirleyeceği </w:t>
      </w:r>
      <w:r w:rsidRPr="00D179AB">
        <w:rPr>
          <w:rFonts w:ascii="Times New Roman" w:hAnsi="Times New Roman"/>
        </w:rPr>
        <w:t>tarihler arasında yapılır. Acil ihtiyacı olan üyelere,</w:t>
      </w:r>
      <w:r w:rsidR="00A35526">
        <w:rPr>
          <w:rFonts w:ascii="Times New Roman" w:hAnsi="Times New Roman"/>
        </w:rPr>
        <w:t xml:space="preserve"> </w:t>
      </w:r>
      <w:r w:rsidRPr="00D179AB">
        <w:rPr>
          <w:rFonts w:ascii="Times New Roman" w:hAnsi="Times New Roman"/>
        </w:rPr>
        <w:t xml:space="preserve">başvuru yapmaları halinde Vakıf Vadesiz Banka hesabında bakiye olması </w:t>
      </w:r>
      <w:proofErr w:type="gramStart"/>
      <w:r w:rsidRPr="00D179AB">
        <w:rPr>
          <w:rFonts w:ascii="Times New Roman" w:hAnsi="Times New Roman"/>
        </w:rPr>
        <w:t>kaydıyla ,Yönetim</w:t>
      </w:r>
      <w:proofErr w:type="gramEnd"/>
      <w:r w:rsidRPr="00D179AB">
        <w:rPr>
          <w:rFonts w:ascii="Times New Roman" w:hAnsi="Times New Roman"/>
        </w:rPr>
        <w:t xml:space="preserve"> Kurulunun onayıyla Kredi ödemesi yapılabilir. (Ölüm olayı, doğal afet ve diğer acil olaylar dışında),</w:t>
      </w:r>
      <w:r w:rsidRPr="006036B1">
        <w:rPr>
          <w:rFonts w:ascii="Times New Roman" w:hAnsi="Times New Roman"/>
        </w:rPr>
        <w:t xml:space="preserve"> borç mahsubu yapılmaz. ( Vakıf Senedinin 16. Maddesi dikkate alınması lazım)Üyelik aidatı ve kredi borçlarını gününde ödemeyen üyelerin kredi talepleri Yönetim Kurulun belirleyeceği esaslara göre ödenir. </w:t>
      </w:r>
      <w:r w:rsidRPr="00D179AB">
        <w:rPr>
          <w:rFonts w:ascii="Times New Roman" w:hAnsi="Times New Roman"/>
        </w:rPr>
        <w:t>Ödemeyle ilgili Yürütme yetkisi Yönetim Kurulundadır.</w:t>
      </w:r>
    </w:p>
    <w:p w:rsidR="00E93A9A" w:rsidRPr="00D179AB" w:rsidRDefault="00E93A9A" w:rsidP="00E93A9A">
      <w:pPr>
        <w:pStyle w:val="AralkYok1"/>
        <w:jc w:val="both"/>
        <w:rPr>
          <w:rFonts w:ascii="Times New Roman" w:hAnsi="Times New Roman"/>
        </w:rPr>
      </w:pPr>
    </w:p>
    <w:p w:rsidR="00E93A9A" w:rsidRPr="00223DF6" w:rsidRDefault="00E93A9A" w:rsidP="00E93A9A">
      <w:pPr>
        <w:pStyle w:val="AralkYok1"/>
        <w:jc w:val="both"/>
        <w:rPr>
          <w:rFonts w:ascii="Times New Roman" w:hAnsi="Times New Roman"/>
          <w:b/>
        </w:rPr>
      </w:pPr>
      <w:r w:rsidRPr="00223DF6">
        <w:rPr>
          <w:rFonts w:ascii="Times New Roman" w:hAnsi="Times New Roman"/>
          <w:b/>
        </w:rPr>
        <w:t>KREDİNİN KAYNAĞI</w:t>
      </w:r>
    </w:p>
    <w:p w:rsidR="00E93A9A" w:rsidRPr="006036B1" w:rsidRDefault="00E93A9A" w:rsidP="00E93A9A">
      <w:pPr>
        <w:pStyle w:val="AralkYok1"/>
        <w:jc w:val="both"/>
        <w:rPr>
          <w:rFonts w:ascii="Times New Roman" w:hAnsi="Times New Roman"/>
        </w:rPr>
      </w:pPr>
      <w:r w:rsidRPr="006036B1">
        <w:rPr>
          <w:rFonts w:ascii="Times New Roman" w:hAnsi="Times New Roman"/>
        </w:rPr>
        <w:t>Madde 12- Kredilerin kaynağı, üyelik aidatları ve bu aidatlardan elde edilen gelirlerdir.</w:t>
      </w:r>
      <w:r>
        <w:rPr>
          <w:rFonts w:ascii="Times New Roman" w:hAnsi="Times New Roman"/>
        </w:rPr>
        <w:t xml:space="preserve"> Üyelik aidatları ve kredi taksitleri her ay üyenin maaşının ödendiği tarihte banka hesabından tahsil edilir.</w:t>
      </w:r>
    </w:p>
    <w:p w:rsidR="00E93A9A" w:rsidRPr="006036B1" w:rsidRDefault="00E93A9A" w:rsidP="00E93A9A">
      <w:pPr>
        <w:pStyle w:val="AralkYok1"/>
        <w:jc w:val="both"/>
        <w:rPr>
          <w:rFonts w:ascii="Times New Roman" w:hAnsi="Times New Roman"/>
        </w:rPr>
      </w:pPr>
    </w:p>
    <w:p w:rsidR="00E93A9A" w:rsidRPr="00223DF6" w:rsidRDefault="00E93A9A" w:rsidP="00E93A9A">
      <w:pPr>
        <w:pStyle w:val="AralkYok1"/>
        <w:jc w:val="both"/>
        <w:rPr>
          <w:rFonts w:ascii="Times New Roman" w:hAnsi="Times New Roman"/>
          <w:b/>
        </w:rPr>
      </w:pPr>
      <w:r w:rsidRPr="00223DF6">
        <w:rPr>
          <w:rFonts w:ascii="Times New Roman" w:hAnsi="Times New Roman"/>
          <w:b/>
        </w:rPr>
        <w:t>KREDİ BORCUNUN MUACCELİYET KAZANMASI</w:t>
      </w:r>
    </w:p>
    <w:p w:rsidR="00E93A9A" w:rsidRDefault="00E93A9A" w:rsidP="00E93A9A">
      <w:pPr>
        <w:pStyle w:val="AralkYok1"/>
        <w:jc w:val="both"/>
        <w:rPr>
          <w:rFonts w:ascii="Times New Roman" w:hAnsi="Times New Roman"/>
        </w:rPr>
      </w:pPr>
      <w:r w:rsidRPr="006036B1">
        <w:rPr>
          <w:rFonts w:ascii="Times New Roman" w:hAnsi="Times New Roman"/>
        </w:rPr>
        <w:t>Madde 13- Her ne sebeple olursa olsun, borç taksitlerini zamanında ödemeyen üyelere iki aydan fazla olmamak ve toplam borcuna aylık %</w:t>
      </w:r>
      <w:proofErr w:type="gramStart"/>
      <w:r w:rsidRPr="006036B1">
        <w:rPr>
          <w:rFonts w:ascii="Times New Roman" w:hAnsi="Times New Roman"/>
        </w:rPr>
        <w:t>0.5</w:t>
      </w:r>
      <w:proofErr w:type="gramEnd"/>
      <w:r w:rsidRPr="006036B1">
        <w:rPr>
          <w:rFonts w:ascii="Times New Roman" w:hAnsi="Times New Roman"/>
        </w:rPr>
        <w:t xml:space="preserve"> (</w:t>
      </w:r>
      <w:proofErr w:type="spellStart"/>
      <w:r w:rsidRPr="006036B1">
        <w:rPr>
          <w:rFonts w:ascii="Times New Roman" w:hAnsi="Times New Roman"/>
        </w:rPr>
        <w:t>yüzdesıfı</w:t>
      </w:r>
      <w:r>
        <w:rPr>
          <w:rFonts w:ascii="Times New Roman" w:hAnsi="Times New Roman"/>
        </w:rPr>
        <w:t>r</w:t>
      </w:r>
      <w:r w:rsidRPr="006036B1">
        <w:rPr>
          <w:rFonts w:ascii="Times New Roman" w:hAnsi="Times New Roman"/>
        </w:rPr>
        <w:t>noktabeş</w:t>
      </w:r>
      <w:proofErr w:type="spellEnd"/>
      <w:r w:rsidRPr="006036B1">
        <w:rPr>
          <w:rFonts w:ascii="Times New Roman" w:hAnsi="Times New Roman"/>
        </w:rPr>
        <w:t xml:space="preserve">) gider payı uygulamak şartıyla süre tanınır. </w:t>
      </w:r>
    </w:p>
    <w:p w:rsidR="00E93A9A" w:rsidRPr="006036B1" w:rsidRDefault="00E93A9A" w:rsidP="00E93A9A">
      <w:pPr>
        <w:pStyle w:val="AralkYok1"/>
        <w:jc w:val="both"/>
        <w:rPr>
          <w:rFonts w:ascii="Times New Roman" w:hAnsi="Times New Roman"/>
        </w:rPr>
      </w:pPr>
    </w:p>
    <w:p w:rsidR="00E93A9A" w:rsidRPr="006036B1" w:rsidRDefault="00E93A9A" w:rsidP="00E93A9A">
      <w:pPr>
        <w:pStyle w:val="AralkYok1"/>
        <w:jc w:val="both"/>
        <w:rPr>
          <w:rFonts w:ascii="Times New Roman" w:hAnsi="Times New Roman"/>
        </w:rPr>
      </w:pPr>
      <w:r w:rsidRPr="006036B1">
        <w:rPr>
          <w:rFonts w:ascii="Times New Roman" w:hAnsi="Times New Roman"/>
        </w:rPr>
        <w:t>Bu süre sonunda bakiye borcu muaccel hale gelir. Bu borç, borç para kredisi gider payının 5 (beş) katı oranı uygulanarak kanuni yollardan tahsil edilir. ( 5 katı oranında her kredilerin gider payları farklı izah edilmesi lazım)</w:t>
      </w:r>
    </w:p>
    <w:p w:rsidR="00E93A9A" w:rsidRPr="006036B1" w:rsidRDefault="00E93A9A" w:rsidP="00E93A9A">
      <w:pPr>
        <w:pStyle w:val="AralkYok1"/>
        <w:rPr>
          <w:rFonts w:ascii="Times New Roman" w:hAnsi="Times New Roman"/>
        </w:rPr>
      </w:pPr>
    </w:p>
    <w:p w:rsidR="00E93A9A" w:rsidRPr="006036B1" w:rsidRDefault="00E93A9A" w:rsidP="00E93A9A">
      <w:pPr>
        <w:pStyle w:val="AralkYok1"/>
        <w:rPr>
          <w:rFonts w:ascii="Times New Roman" w:hAnsi="Times New Roman"/>
        </w:rPr>
      </w:pPr>
    </w:p>
    <w:p w:rsidR="00E93A9A" w:rsidRPr="00223DF6" w:rsidRDefault="00E93A9A" w:rsidP="00E93A9A">
      <w:pPr>
        <w:pStyle w:val="AralkYok1"/>
        <w:jc w:val="center"/>
        <w:rPr>
          <w:rFonts w:ascii="Times New Roman" w:hAnsi="Times New Roman"/>
          <w:b/>
        </w:rPr>
      </w:pPr>
      <w:r w:rsidRPr="00223DF6">
        <w:rPr>
          <w:rFonts w:ascii="Times New Roman" w:hAnsi="Times New Roman"/>
          <w:b/>
        </w:rPr>
        <w:t>BÖLÜM IV</w:t>
      </w:r>
    </w:p>
    <w:p w:rsidR="00E93A9A" w:rsidRPr="00223DF6" w:rsidRDefault="00E93A9A" w:rsidP="00E93A9A">
      <w:pPr>
        <w:pStyle w:val="AralkYok1"/>
        <w:jc w:val="center"/>
        <w:rPr>
          <w:rFonts w:ascii="Times New Roman" w:hAnsi="Times New Roman"/>
          <w:b/>
        </w:rPr>
      </w:pPr>
      <w:r w:rsidRPr="00223DF6">
        <w:rPr>
          <w:rFonts w:ascii="Times New Roman" w:hAnsi="Times New Roman"/>
          <w:b/>
        </w:rPr>
        <w:t>SON HÜKÜMLER</w:t>
      </w:r>
    </w:p>
    <w:p w:rsidR="00E93A9A" w:rsidRPr="00223DF6" w:rsidRDefault="00E93A9A" w:rsidP="00E93A9A">
      <w:pPr>
        <w:pStyle w:val="AralkYok1"/>
        <w:rPr>
          <w:rFonts w:ascii="Times New Roman" w:hAnsi="Times New Roman"/>
          <w:b/>
        </w:rPr>
      </w:pPr>
    </w:p>
    <w:p w:rsidR="00E93A9A" w:rsidRPr="00223DF6" w:rsidRDefault="00E93A9A" w:rsidP="00E93A9A">
      <w:pPr>
        <w:pStyle w:val="AralkYok1"/>
        <w:jc w:val="both"/>
        <w:rPr>
          <w:rFonts w:ascii="Times New Roman" w:hAnsi="Times New Roman"/>
          <w:b/>
        </w:rPr>
      </w:pPr>
      <w:r w:rsidRPr="00223DF6">
        <w:rPr>
          <w:rFonts w:ascii="Times New Roman" w:hAnsi="Times New Roman"/>
          <w:b/>
        </w:rPr>
        <w:t>UYGULAMA</w:t>
      </w:r>
    </w:p>
    <w:p w:rsidR="00E93A9A" w:rsidRPr="006036B1" w:rsidRDefault="00E93A9A" w:rsidP="00E93A9A">
      <w:pPr>
        <w:pStyle w:val="AralkYok1"/>
        <w:jc w:val="both"/>
        <w:rPr>
          <w:rFonts w:ascii="Times New Roman" w:hAnsi="Times New Roman"/>
        </w:rPr>
      </w:pPr>
      <w:r w:rsidRPr="006036B1">
        <w:rPr>
          <w:rFonts w:ascii="Times New Roman" w:hAnsi="Times New Roman"/>
        </w:rPr>
        <w:t>Madde 1</w:t>
      </w:r>
      <w:r>
        <w:rPr>
          <w:rFonts w:ascii="Times New Roman" w:hAnsi="Times New Roman"/>
        </w:rPr>
        <w:t>4</w:t>
      </w:r>
      <w:r w:rsidRPr="006036B1">
        <w:rPr>
          <w:rFonts w:ascii="Times New Roman" w:hAnsi="Times New Roman"/>
        </w:rPr>
        <w:t xml:space="preserve">- Bu yönetmeliği Yönetim Kurulu uygular. Hüküm bulunmayan hallerde genel hukuk hükümleri uygulanır. </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YÜRÜRLÜK </w:t>
      </w:r>
    </w:p>
    <w:p w:rsidR="00E93A9A" w:rsidRPr="006036B1" w:rsidRDefault="00E93A9A" w:rsidP="00E93A9A">
      <w:pPr>
        <w:pStyle w:val="AralkYok1"/>
        <w:jc w:val="both"/>
        <w:rPr>
          <w:rFonts w:ascii="Times New Roman" w:hAnsi="Times New Roman"/>
        </w:rPr>
      </w:pPr>
      <w:r w:rsidRPr="006036B1">
        <w:rPr>
          <w:rFonts w:ascii="Times New Roman" w:hAnsi="Times New Roman"/>
        </w:rPr>
        <w:t>M</w:t>
      </w:r>
      <w:r>
        <w:rPr>
          <w:rFonts w:ascii="Times New Roman" w:hAnsi="Times New Roman"/>
        </w:rPr>
        <w:t>adde 15</w:t>
      </w:r>
      <w:r w:rsidRPr="006036B1">
        <w:rPr>
          <w:rFonts w:ascii="Times New Roman" w:hAnsi="Times New Roman"/>
        </w:rPr>
        <w:t xml:space="preserve">- Bu yönetmelik </w:t>
      </w:r>
      <w:r w:rsidR="003B4FC3">
        <w:rPr>
          <w:rFonts w:ascii="Times New Roman" w:hAnsi="Times New Roman"/>
        </w:rPr>
        <w:t>15.06.202</w:t>
      </w:r>
      <w:r w:rsidR="00415BD7">
        <w:rPr>
          <w:rFonts w:ascii="Times New Roman" w:hAnsi="Times New Roman"/>
        </w:rPr>
        <w:t>3</w:t>
      </w:r>
      <w:r w:rsidRPr="006036B1">
        <w:rPr>
          <w:rFonts w:ascii="Times New Roman" w:hAnsi="Times New Roman"/>
        </w:rPr>
        <w:t xml:space="preserve"> tarihinde yürürlüğe girer. Bu konuda daha önce hazırlanmış olan yönetmelikler yürürlükten kaldırılmıştır. </w:t>
      </w:r>
    </w:p>
    <w:p w:rsidR="00E93A9A" w:rsidRPr="006036B1" w:rsidRDefault="00E93A9A" w:rsidP="00E93A9A">
      <w:pPr>
        <w:pStyle w:val="AralkYok1"/>
        <w:jc w:val="both"/>
        <w:rPr>
          <w:rFonts w:ascii="Times New Roman" w:hAnsi="Times New Roman"/>
        </w:rPr>
      </w:pPr>
      <w:r w:rsidRPr="006036B1">
        <w:rPr>
          <w:rFonts w:ascii="Times New Roman" w:hAnsi="Times New Roman"/>
        </w:rPr>
        <w:t>YÜRÜTME</w:t>
      </w:r>
    </w:p>
    <w:p w:rsidR="00E93A9A" w:rsidRPr="006036B1" w:rsidRDefault="00E93A9A" w:rsidP="00E93A9A">
      <w:pPr>
        <w:pStyle w:val="AralkYok1"/>
        <w:jc w:val="both"/>
        <w:rPr>
          <w:rFonts w:ascii="Times New Roman" w:hAnsi="Times New Roman"/>
        </w:rPr>
      </w:pPr>
      <w:r>
        <w:rPr>
          <w:rFonts w:ascii="Times New Roman" w:hAnsi="Times New Roman"/>
        </w:rPr>
        <w:t>Madde 16</w:t>
      </w:r>
      <w:r w:rsidRPr="006036B1">
        <w:rPr>
          <w:rFonts w:ascii="Times New Roman" w:hAnsi="Times New Roman"/>
        </w:rPr>
        <w:t>- Bu yönetmelik, "</w:t>
      </w:r>
      <w:r w:rsidRPr="006036B1">
        <w:rPr>
          <w:rFonts w:ascii="Times New Roman" w:hAnsi="Times New Roman"/>
          <w:b/>
        </w:rPr>
        <w:t xml:space="preserve">TRT KURUMU PERSONELİ SAĞLIK VE SOSYAL </w:t>
      </w:r>
      <w:r>
        <w:rPr>
          <w:rFonts w:ascii="Times New Roman" w:hAnsi="Times New Roman"/>
          <w:b/>
        </w:rPr>
        <w:t>Y</w:t>
      </w:r>
      <w:r w:rsidRPr="006036B1">
        <w:rPr>
          <w:rFonts w:ascii="Times New Roman" w:hAnsi="Times New Roman"/>
          <w:b/>
        </w:rPr>
        <w:t>ARDIMLAŞMA VAKFI</w:t>
      </w:r>
      <w:r w:rsidRPr="006036B1">
        <w:rPr>
          <w:rFonts w:ascii="Times New Roman" w:hAnsi="Times New Roman"/>
        </w:rPr>
        <w:t xml:space="preserve">" Yönetim kurulu tarafından yürütülür. </w:t>
      </w:r>
    </w:p>
    <w:p w:rsidR="00E93A9A" w:rsidRPr="006036B1" w:rsidRDefault="00E93A9A" w:rsidP="00E93A9A">
      <w:pPr>
        <w:pStyle w:val="AralkYok1"/>
        <w:jc w:val="both"/>
        <w:rPr>
          <w:rFonts w:ascii="Times New Roman" w:hAnsi="Times New Roman"/>
        </w:rPr>
      </w:pPr>
      <w:r w:rsidRPr="006036B1">
        <w:rPr>
          <w:rFonts w:ascii="Times New Roman" w:hAnsi="Times New Roman"/>
        </w:rPr>
        <w:t xml:space="preserve">                      </w:t>
      </w:r>
    </w:p>
    <w:p w:rsidR="00E93A9A" w:rsidRPr="006036B1" w:rsidRDefault="00E93A9A" w:rsidP="00E93A9A">
      <w:pPr>
        <w:pStyle w:val="ListeParagraf1"/>
        <w:rPr>
          <w:rFonts w:ascii="Times New Roman" w:hAnsi="Times New Roman"/>
        </w:rPr>
      </w:pPr>
    </w:p>
    <w:p w:rsidR="00E93A9A" w:rsidRDefault="00E93A9A" w:rsidP="00E93A9A">
      <w:pPr>
        <w:pStyle w:val="ListeParagraf1"/>
        <w:rPr>
          <w:rFonts w:ascii="Times New Roman" w:hAnsi="Times New Roman"/>
          <w:b/>
          <w:sz w:val="28"/>
          <w:szCs w:val="28"/>
        </w:rPr>
      </w:pPr>
    </w:p>
    <w:p w:rsidR="00E93A9A" w:rsidRDefault="00E93A9A" w:rsidP="00E93A9A">
      <w:pPr>
        <w:pStyle w:val="ListeParagraf1"/>
        <w:rPr>
          <w:rFonts w:ascii="Times New Roman" w:hAnsi="Times New Roman"/>
          <w:b/>
          <w:sz w:val="28"/>
          <w:szCs w:val="28"/>
        </w:rPr>
      </w:pPr>
    </w:p>
    <w:p w:rsidR="00E93A9A" w:rsidRDefault="00E93A9A" w:rsidP="00E93A9A">
      <w:pPr>
        <w:pStyle w:val="ListeParagraf1"/>
        <w:rPr>
          <w:rFonts w:ascii="Times New Roman" w:hAnsi="Times New Roman"/>
          <w:b/>
          <w:sz w:val="28"/>
          <w:szCs w:val="28"/>
        </w:rPr>
      </w:pPr>
    </w:p>
    <w:p w:rsidR="00E93A9A" w:rsidRDefault="00E93A9A" w:rsidP="00E93A9A">
      <w:pPr>
        <w:pStyle w:val="ListeParagraf1"/>
        <w:rPr>
          <w:rFonts w:ascii="Times New Roman" w:hAnsi="Times New Roman"/>
          <w:b/>
          <w:sz w:val="28"/>
          <w:szCs w:val="28"/>
        </w:rPr>
      </w:pPr>
    </w:p>
    <w:p w:rsidR="00E93A9A" w:rsidRDefault="00E93A9A" w:rsidP="00E93A9A">
      <w:pPr>
        <w:pStyle w:val="ListeParagraf1"/>
        <w:rPr>
          <w:rFonts w:ascii="Times New Roman" w:hAnsi="Times New Roman"/>
          <w:b/>
          <w:sz w:val="28"/>
          <w:szCs w:val="28"/>
        </w:rPr>
      </w:pPr>
    </w:p>
    <w:p w:rsidR="00E93A9A" w:rsidRDefault="00E93A9A" w:rsidP="00E93A9A">
      <w:pPr>
        <w:pStyle w:val="ListeParagraf1"/>
        <w:rPr>
          <w:rFonts w:ascii="Times New Roman" w:hAnsi="Times New Roman"/>
          <w:b/>
          <w:sz w:val="28"/>
          <w:szCs w:val="28"/>
        </w:rPr>
      </w:pPr>
    </w:p>
    <w:sectPr w:rsidR="00E93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0C3"/>
    <w:rsid w:val="00033C90"/>
    <w:rsid w:val="0016565E"/>
    <w:rsid w:val="00223DF6"/>
    <w:rsid w:val="0038116B"/>
    <w:rsid w:val="003B4FC3"/>
    <w:rsid w:val="00415BD7"/>
    <w:rsid w:val="00460BBE"/>
    <w:rsid w:val="006B0AA8"/>
    <w:rsid w:val="0072337B"/>
    <w:rsid w:val="00797846"/>
    <w:rsid w:val="00896ADD"/>
    <w:rsid w:val="00A35526"/>
    <w:rsid w:val="00B12988"/>
    <w:rsid w:val="00CB78FF"/>
    <w:rsid w:val="00CD1C5F"/>
    <w:rsid w:val="00E46982"/>
    <w:rsid w:val="00E76712"/>
    <w:rsid w:val="00E859CF"/>
    <w:rsid w:val="00E93A9A"/>
    <w:rsid w:val="00EB0B7A"/>
    <w:rsid w:val="00F210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A9A"/>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E93A9A"/>
    <w:pPr>
      <w:ind w:left="720"/>
      <w:contextualSpacing/>
    </w:pPr>
  </w:style>
  <w:style w:type="paragraph" w:customStyle="1" w:styleId="AralkYok1">
    <w:name w:val="Aralık Yok1"/>
    <w:rsid w:val="00E93A9A"/>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A9A"/>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E93A9A"/>
    <w:pPr>
      <w:ind w:left="720"/>
      <w:contextualSpacing/>
    </w:pPr>
  </w:style>
  <w:style w:type="paragraph" w:customStyle="1" w:styleId="AralkYok1">
    <w:name w:val="Aralık Yok1"/>
    <w:rsid w:val="00E93A9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1087</Words>
  <Characters>6196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dc:creator>
  <cp:lastModifiedBy>crea</cp:lastModifiedBy>
  <cp:revision>25</cp:revision>
  <cp:lastPrinted>2023-05-30T08:31:00Z</cp:lastPrinted>
  <dcterms:created xsi:type="dcterms:W3CDTF">2021-12-29T07:26:00Z</dcterms:created>
  <dcterms:modified xsi:type="dcterms:W3CDTF">2025-05-21T06:40:00Z</dcterms:modified>
</cp:coreProperties>
</file>